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767489" w14:textId="6C2A4E58" w:rsidR="00C756A7" w:rsidRPr="00DB4FF0" w:rsidRDefault="00C06096" w:rsidP="00DB4FF0">
      <w:pPr>
        <w:pStyle w:val="CoversheetTitle2"/>
        <w:spacing w:line="240" w:lineRule="auto"/>
        <w:rPr>
          <w:rFonts w:ascii="Arial" w:hAnsi="Arial" w:cs="Arial"/>
          <w:sz w:val="22"/>
          <w:szCs w:val="22"/>
        </w:rPr>
      </w:pPr>
      <w:r w:rsidRPr="00DB4FF0">
        <w:rPr>
          <w:rFonts w:ascii="Arial" w:hAnsi="Arial" w:cs="Arial"/>
          <w:sz w:val="22"/>
          <w:szCs w:val="22"/>
        </w:rPr>
        <w:t xml:space="preserve">Terms and conditions for the supply of goods and services </w:t>
      </w:r>
    </w:p>
    <w:p w14:paraId="426159C7" w14:textId="77777777" w:rsidR="00C756A7" w:rsidRPr="00DB4FF0" w:rsidRDefault="00C06096" w:rsidP="00DB4FF0">
      <w:pPr>
        <w:pStyle w:val="Heading1"/>
        <w:spacing w:line="240" w:lineRule="auto"/>
        <w:rPr>
          <w:rFonts w:ascii="Arial" w:hAnsi="Arial" w:cs="Arial"/>
          <w:sz w:val="20"/>
        </w:rPr>
      </w:pPr>
      <w:bookmarkStart w:id="0" w:name="a108819"/>
      <w:bookmarkStart w:id="1" w:name="main"/>
      <w:r w:rsidRPr="00DB4FF0">
        <w:rPr>
          <w:rFonts w:ascii="Arial" w:hAnsi="Arial" w:cs="Arial"/>
          <w:sz w:val="20"/>
        </w:rPr>
        <w:t>Interpretation</w:t>
      </w:r>
      <w:bookmarkEnd w:id="0"/>
    </w:p>
    <w:p w14:paraId="2BBDEF00" w14:textId="77777777" w:rsidR="00C756A7" w:rsidRPr="00DB4FF0" w:rsidRDefault="00C06096" w:rsidP="00DB4FF0">
      <w:pPr>
        <w:pStyle w:val="Heading2"/>
        <w:spacing w:line="240" w:lineRule="auto"/>
        <w:rPr>
          <w:rFonts w:ascii="Arial" w:hAnsi="Arial" w:cs="Arial"/>
          <w:sz w:val="20"/>
        </w:rPr>
      </w:pPr>
      <w:r w:rsidRPr="00DB4FF0">
        <w:rPr>
          <w:rFonts w:ascii="Arial" w:hAnsi="Arial" w:cs="Arial"/>
          <w:sz w:val="20"/>
        </w:rPr>
        <w:t xml:space="preserve">Definitions. In these Conditions, the following definitions apply: </w:t>
      </w:r>
    </w:p>
    <w:p w14:paraId="3086A652" w14:textId="77777777" w:rsidR="00C756A7" w:rsidRPr="00DB4FF0" w:rsidRDefault="00C06096" w:rsidP="00DB4FF0">
      <w:pPr>
        <w:pStyle w:val="Definitions"/>
        <w:spacing w:line="240" w:lineRule="auto"/>
        <w:rPr>
          <w:rFonts w:ascii="Arial" w:hAnsi="Arial" w:cs="Arial"/>
          <w:sz w:val="20"/>
        </w:rPr>
      </w:pPr>
      <w:r w:rsidRPr="00DB4FF0">
        <w:rPr>
          <w:rStyle w:val="Defterm"/>
          <w:rFonts w:ascii="Arial" w:hAnsi="Arial" w:cs="Arial"/>
          <w:sz w:val="20"/>
        </w:rPr>
        <w:t>Business Day</w:t>
      </w:r>
      <w:r w:rsidRPr="00DB4FF0">
        <w:rPr>
          <w:rFonts w:ascii="Arial" w:hAnsi="Arial" w:cs="Arial"/>
          <w:b/>
          <w:sz w:val="20"/>
        </w:rPr>
        <w:t>:</w:t>
      </w:r>
      <w:r w:rsidRPr="00DB4FF0">
        <w:rPr>
          <w:rFonts w:ascii="Arial" w:hAnsi="Arial" w:cs="Arial"/>
          <w:sz w:val="20"/>
        </w:rPr>
        <w:t xml:space="preserve"> a day other than a Saturday, Sunday or public holiday in England when banks in London are open for business.</w:t>
      </w:r>
    </w:p>
    <w:p w14:paraId="38A77108" w14:textId="6B2E4301" w:rsidR="00C756A7" w:rsidRPr="00DB4FF0" w:rsidRDefault="00C06096" w:rsidP="00DB4FF0">
      <w:pPr>
        <w:pStyle w:val="Definitions"/>
        <w:spacing w:line="240" w:lineRule="auto"/>
        <w:rPr>
          <w:rFonts w:ascii="Arial" w:hAnsi="Arial" w:cs="Arial"/>
          <w:sz w:val="20"/>
        </w:rPr>
      </w:pPr>
      <w:r w:rsidRPr="00DB4FF0">
        <w:rPr>
          <w:rStyle w:val="Defterm"/>
          <w:rFonts w:ascii="Arial" w:hAnsi="Arial" w:cs="Arial"/>
          <w:sz w:val="20"/>
        </w:rPr>
        <w:t>Commencement Date</w:t>
      </w:r>
      <w:r w:rsidRPr="00DB4FF0">
        <w:rPr>
          <w:rFonts w:ascii="Arial" w:hAnsi="Arial" w:cs="Arial"/>
          <w:b/>
          <w:sz w:val="20"/>
        </w:rPr>
        <w:t>:</w:t>
      </w:r>
      <w:r w:rsidRPr="00DB4FF0">
        <w:rPr>
          <w:rFonts w:ascii="Arial" w:hAnsi="Arial" w:cs="Arial"/>
          <w:sz w:val="20"/>
        </w:rPr>
        <w:t xml:space="preserve"> has the meaning set out in clause </w:t>
      </w:r>
      <w:r w:rsidR="00C756A7" w:rsidRPr="00DB4FF0">
        <w:rPr>
          <w:rFonts w:ascii="Arial" w:hAnsi="Arial" w:cs="Arial"/>
          <w:sz w:val="20"/>
        </w:rPr>
        <w:fldChar w:fldCharType="begin"/>
      </w:r>
      <w:r w:rsidRPr="00DB4FF0">
        <w:rPr>
          <w:rFonts w:ascii="Arial" w:hAnsi="Arial" w:cs="Arial"/>
          <w:sz w:val="20"/>
        </w:rPr>
        <w:instrText xml:space="preserve">REF "a403380" \h \w </w:instrText>
      </w:r>
      <w:r w:rsidR="00DB4FF0" w:rsidRPr="00DB4FF0">
        <w:rPr>
          <w:rFonts w:ascii="Arial" w:hAnsi="Arial" w:cs="Arial"/>
          <w:sz w:val="20"/>
        </w:rPr>
        <w:instrText xml:space="preserve"> \* MERGEFORMAT </w:instrText>
      </w:r>
      <w:r w:rsidR="00C756A7" w:rsidRPr="00DB4FF0">
        <w:rPr>
          <w:rFonts w:ascii="Arial" w:hAnsi="Arial" w:cs="Arial"/>
          <w:sz w:val="20"/>
        </w:rPr>
      </w:r>
      <w:r w:rsidR="00C756A7" w:rsidRPr="00DB4FF0">
        <w:rPr>
          <w:rFonts w:ascii="Arial" w:hAnsi="Arial" w:cs="Arial"/>
          <w:sz w:val="20"/>
        </w:rPr>
        <w:fldChar w:fldCharType="separate"/>
      </w:r>
      <w:r w:rsidR="008A0072">
        <w:rPr>
          <w:rFonts w:ascii="Arial" w:hAnsi="Arial" w:cs="Arial"/>
          <w:sz w:val="20"/>
        </w:rPr>
        <w:t>2.2</w:t>
      </w:r>
      <w:r w:rsidR="00C756A7" w:rsidRPr="00DB4FF0">
        <w:rPr>
          <w:rFonts w:ascii="Arial" w:hAnsi="Arial" w:cs="Arial"/>
          <w:sz w:val="20"/>
        </w:rPr>
        <w:fldChar w:fldCharType="end"/>
      </w:r>
      <w:r w:rsidRPr="00DB4FF0">
        <w:rPr>
          <w:rFonts w:ascii="Arial" w:hAnsi="Arial" w:cs="Arial"/>
          <w:sz w:val="20"/>
        </w:rPr>
        <w:t>.</w:t>
      </w:r>
    </w:p>
    <w:p w14:paraId="0AA80033" w14:textId="2D3A6227" w:rsidR="00C756A7" w:rsidRPr="00DB4FF0" w:rsidRDefault="00C06096" w:rsidP="00DB4FF0">
      <w:pPr>
        <w:pStyle w:val="Definitions"/>
        <w:spacing w:line="240" w:lineRule="auto"/>
        <w:rPr>
          <w:rFonts w:ascii="Arial" w:hAnsi="Arial" w:cs="Arial"/>
          <w:sz w:val="20"/>
        </w:rPr>
      </w:pPr>
      <w:r w:rsidRPr="00DB4FF0">
        <w:rPr>
          <w:rStyle w:val="Defterm"/>
          <w:rFonts w:ascii="Arial" w:hAnsi="Arial" w:cs="Arial"/>
          <w:sz w:val="20"/>
        </w:rPr>
        <w:t>Conditions</w:t>
      </w:r>
      <w:r w:rsidRPr="00DB4FF0">
        <w:rPr>
          <w:rFonts w:ascii="Arial" w:hAnsi="Arial" w:cs="Arial"/>
          <w:b/>
          <w:sz w:val="20"/>
        </w:rPr>
        <w:t>:</w:t>
      </w:r>
      <w:r w:rsidRPr="00DB4FF0">
        <w:rPr>
          <w:rFonts w:ascii="Arial" w:hAnsi="Arial" w:cs="Arial"/>
          <w:sz w:val="20"/>
        </w:rPr>
        <w:t xml:space="preserve"> these terms and conditions as amended from time to time in accordance with clause </w:t>
      </w:r>
      <w:r w:rsidR="00C756A7" w:rsidRPr="00DB4FF0">
        <w:rPr>
          <w:rFonts w:ascii="Arial" w:hAnsi="Arial" w:cs="Arial"/>
          <w:sz w:val="20"/>
        </w:rPr>
        <w:fldChar w:fldCharType="begin"/>
      </w:r>
      <w:r w:rsidRPr="00DB4FF0">
        <w:rPr>
          <w:rFonts w:ascii="Arial" w:hAnsi="Arial" w:cs="Arial"/>
          <w:sz w:val="20"/>
        </w:rPr>
        <w:instrText xml:space="preserve">REF "a950718" \h \w </w:instrText>
      </w:r>
      <w:r w:rsidR="00DB4FF0" w:rsidRPr="00DB4FF0">
        <w:rPr>
          <w:rFonts w:ascii="Arial" w:hAnsi="Arial" w:cs="Arial"/>
          <w:sz w:val="20"/>
        </w:rPr>
        <w:instrText xml:space="preserve"> \* MERGEFORMAT </w:instrText>
      </w:r>
      <w:r w:rsidR="00C756A7" w:rsidRPr="00DB4FF0">
        <w:rPr>
          <w:rFonts w:ascii="Arial" w:hAnsi="Arial" w:cs="Arial"/>
          <w:sz w:val="20"/>
        </w:rPr>
      </w:r>
      <w:r w:rsidR="00C756A7" w:rsidRPr="00DB4FF0">
        <w:rPr>
          <w:rFonts w:ascii="Arial" w:hAnsi="Arial" w:cs="Arial"/>
          <w:sz w:val="20"/>
        </w:rPr>
        <w:fldChar w:fldCharType="separate"/>
      </w:r>
      <w:r w:rsidR="008A0072">
        <w:rPr>
          <w:rFonts w:ascii="Arial" w:hAnsi="Arial" w:cs="Arial"/>
          <w:sz w:val="20"/>
        </w:rPr>
        <w:t>18.8</w:t>
      </w:r>
      <w:r w:rsidR="00C756A7" w:rsidRPr="00DB4FF0">
        <w:rPr>
          <w:rFonts w:ascii="Arial" w:hAnsi="Arial" w:cs="Arial"/>
          <w:sz w:val="20"/>
        </w:rPr>
        <w:fldChar w:fldCharType="end"/>
      </w:r>
      <w:r w:rsidRPr="00DB4FF0">
        <w:rPr>
          <w:rFonts w:ascii="Arial" w:hAnsi="Arial" w:cs="Arial"/>
          <w:sz w:val="20"/>
        </w:rPr>
        <w:t>.</w:t>
      </w:r>
    </w:p>
    <w:p w14:paraId="6A1C5228" w14:textId="77777777" w:rsidR="00C756A7" w:rsidRPr="00DB4FF0" w:rsidRDefault="00C06096" w:rsidP="00DB4FF0">
      <w:pPr>
        <w:pStyle w:val="Definitions"/>
        <w:spacing w:line="240" w:lineRule="auto"/>
        <w:rPr>
          <w:rFonts w:ascii="Arial" w:hAnsi="Arial" w:cs="Arial"/>
          <w:sz w:val="20"/>
        </w:rPr>
      </w:pPr>
      <w:r w:rsidRPr="00DB4FF0">
        <w:rPr>
          <w:rStyle w:val="Defterm"/>
          <w:rFonts w:ascii="Arial" w:hAnsi="Arial" w:cs="Arial"/>
          <w:sz w:val="20"/>
        </w:rPr>
        <w:t>Contract</w:t>
      </w:r>
      <w:r w:rsidRPr="00DB4FF0">
        <w:rPr>
          <w:rFonts w:ascii="Arial" w:hAnsi="Arial" w:cs="Arial"/>
          <w:b/>
          <w:sz w:val="20"/>
        </w:rPr>
        <w:t>:</w:t>
      </w:r>
      <w:r w:rsidRPr="00DB4FF0">
        <w:rPr>
          <w:rFonts w:ascii="Arial" w:hAnsi="Arial" w:cs="Arial"/>
          <w:sz w:val="20"/>
        </w:rPr>
        <w:t xml:space="preserve"> the contract between the Customer and the Supplier for the supply of Goods and/or Services in accordance with these Conditions. </w:t>
      </w:r>
    </w:p>
    <w:p w14:paraId="5B88BA1F" w14:textId="3369E3D6" w:rsidR="00C756A7" w:rsidRDefault="00C06096" w:rsidP="00DB4FF0">
      <w:pPr>
        <w:pStyle w:val="Definitions"/>
        <w:spacing w:line="240" w:lineRule="auto"/>
        <w:rPr>
          <w:rFonts w:ascii="Arial" w:hAnsi="Arial" w:cs="Arial"/>
          <w:sz w:val="20"/>
        </w:rPr>
      </w:pPr>
      <w:r w:rsidRPr="00DB4FF0">
        <w:rPr>
          <w:rStyle w:val="Defterm"/>
          <w:rFonts w:ascii="Arial" w:hAnsi="Arial" w:cs="Arial"/>
          <w:sz w:val="20"/>
        </w:rPr>
        <w:t>Customer</w:t>
      </w:r>
      <w:r w:rsidRPr="00DB4FF0">
        <w:rPr>
          <w:rFonts w:ascii="Arial" w:hAnsi="Arial" w:cs="Arial"/>
          <w:b/>
          <w:sz w:val="20"/>
        </w:rPr>
        <w:t>:</w:t>
      </w:r>
      <w:r w:rsidRPr="00DB4FF0">
        <w:rPr>
          <w:rFonts w:ascii="Arial" w:hAnsi="Arial" w:cs="Arial"/>
          <w:sz w:val="20"/>
        </w:rPr>
        <w:t xml:space="preserve"> </w:t>
      </w:r>
      <w:r w:rsidR="00C77658">
        <w:rPr>
          <w:rFonts w:ascii="Arial" w:hAnsi="Arial" w:cs="Arial"/>
          <w:sz w:val="20"/>
        </w:rPr>
        <w:t>the company identified as such in the relevant Contract and/or Order as applicable</w:t>
      </w:r>
      <w:r w:rsidRPr="00DB4FF0">
        <w:rPr>
          <w:rFonts w:ascii="Arial" w:hAnsi="Arial" w:cs="Arial"/>
          <w:sz w:val="20"/>
        </w:rPr>
        <w:t>.</w:t>
      </w:r>
    </w:p>
    <w:p w14:paraId="73CD6851" w14:textId="638C955F" w:rsidR="000A01A4" w:rsidRDefault="000A01A4" w:rsidP="00DB4FF0">
      <w:pPr>
        <w:pStyle w:val="Definitions"/>
        <w:spacing w:line="240" w:lineRule="auto"/>
        <w:rPr>
          <w:rFonts w:ascii="Arial" w:hAnsi="Arial" w:cs="Arial"/>
          <w:sz w:val="20"/>
        </w:rPr>
      </w:pPr>
      <w:r>
        <w:rPr>
          <w:rStyle w:val="Defterm"/>
          <w:rFonts w:ascii="Arial" w:hAnsi="Arial" w:cs="Arial"/>
          <w:sz w:val="20"/>
        </w:rPr>
        <w:t>Customer Group:</w:t>
      </w:r>
      <w:r>
        <w:rPr>
          <w:rFonts w:ascii="Arial" w:hAnsi="Arial" w:cs="Arial"/>
          <w:sz w:val="20"/>
        </w:rPr>
        <w:t xml:space="preserve"> the Customer</w:t>
      </w:r>
      <w:r w:rsidRPr="000A01A4">
        <w:rPr>
          <w:rFonts w:ascii="Arial" w:hAnsi="Arial" w:cs="Arial"/>
          <w:sz w:val="20"/>
        </w:rPr>
        <w:t xml:space="preserve">, any subsidiary or holding company from time to time of </w:t>
      </w:r>
      <w:r>
        <w:rPr>
          <w:rFonts w:ascii="Arial" w:hAnsi="Arial" w:cs="Arial"/>
          <w:sz w:val="20"/>
        </w:rPr>
        <w:t xml:space="preserve">the Customer </w:t>
      </w:r>
      <w:r w:rsidRPr="000A01A4">
        <w:rPr>
          <w:rFonts w:ascii="Arial" w:hAnsi="Arial" w:cs="Arial"/>
          <w:sz w:val="20"/>
        </w:rPr>
        <w:t>and any subsidiary from time to time of a holding company of t</w:t>
      </w:r>
      <w:r>
        <w:rPr>
          <w:rFonts w:ascii="Arial" w:hAnsi="Arial" w:cs="Arial"/>
          <w:sz w:val="20"/>
        </w:rPr>
        <w:t>he Customer</w:t>
      </w:r>
      <w:r w:rsidRPr="000A01A4">
        <w:rPr>
          <w:rFonts w:ascii="Arial" w:hAnsi="Arial" w:cs="Arial"/>
          <w:sz w:val="20"/>
        </w:rPr>
        <w:t>.</w:t>
      </w:r>
    </w:p>
    <w:p w14:paraId="27591F30" w14:textId="7049F35B" w:rsidR="00C756A7" w:rsidRPr="00DB4FF0" w:rsidRDefault="00C06096" w:rsidP="00DB4FF0">
      <w:pPr>
        <w:pStyle w:val="Definitions"/>
        <w:spacing w:line="240" w:lineRule="auto"/>
        <w:rPr>
          <w:rFonts w:ascii="Arial" w:hAnsi="Arial" w:cs="Arial"/>
          <w:sz w:val="20"/>
        </w:rPr>
      </w:pPr>
      <w:r w:rsidRPr="00DB4FF0">
        <w:rPr>
          <w:rStyle w:val="Defterm"/>
          <w:rFonts w:ascii="Arial" w:hAnsi="Arial" w:cs="Arial"/>
          <w:sz w:val="20"/>
        </w:rPr>
        <w:t>Customer Materials</w:t>
      </w:r>
      <w:r w:rsidRPr="00DB4FF0">
        <w:rPr>
          <w:rFonts w:ascii="Arial" w:hAnsi="Arial" w:cs="Arial"/>
          <w:b/>
          <w:sz w:val="20"/>
        </w:rPr>
        <w:t>:</w:t>
      </w:r>
      <w:r w:rsidRPr="00DB4FF0">
        <w:rPr>
          <w:rFonts w:ascii="Arial" w:hAnsi="Arial" w:cs="Arial"/>
          <w:sz w:val="20"/>
        </w:rPr>
        <w:t xml:space="preserve"> has the meaning set out in clause </w:t>
      </w:r>
      <w:r w:rsidR="00C756A7" w:rsidRPr="00DB4FF0">
        <w:rPr>
          <w:rFonts w:ascii="Arial" w:hAnsi="Arial" w:cs="Arial"/>
          <w:sz w:val="20"/>
        </w:rPr>
        <w:fldChar w:fldCharType="begin"/>
      </w:r>
      <w:r w:rsidRPr="00DB4FF0">
        <w:rPr>
          <w:rFonts w:ascii="Arial" w:hAnsi="Arial" w:cs="Arial"/>
          <w:sz w:val="20"/>
        </w:rPr>
        <w:instrText xml:space="preserve">REF "a460831" \h \w </w:instrText>
      </w:r>
      <w:r w:rsidR="00DB4FF0" w:rsidRPr="00DB4FF0">
        <w:rPr>
          <w:rFonts w:ascii="Arial" w:hAnsi="Arial" w:cs="Arial"/>
          <w:sz w:val="20"/>
        </w:rPr>
        <w:instrText xml:space="preserve"> \* MERGEFORMAT </w:instrText>
      </w:r>
      <w:r w:rsidR="00C756A7" w:rsidRPr="00DB4FF0">
        <w:rPr>
          <w:rFonts w:ascii="Arial" w:hAnsi="Arial" w:cs="Arial"/>
          <w:sz w:val="20"/>
        </w:rPr>
      </w:r>
      <w:r w:rsidR="00C756A7" w:rsidRPr="00DB4FF0">
        <w:rPr>
          <w:rFonts w:ascii="Arial" w:hAnsi="Arial" w:cs="Arial"/>
          <w:sz w:val="20"/>
        </w:rPr>
        <w:fldChar w:fldCharType="separate"/>
      </w:r>
      <w:r w:rsidR="008A0072">
        <w:rPr>
          <w:rFonts w:ascii="Arial" w:hAnsi="Arial" w:cs="Arial"/>
          <w:sz w:val="20"/>
        </w:rPr>
        <w:t>5.3(i)</w:t>
      </w:r>
      <w:r w:rsidR="00C756A7" w:rsidRPr="00DB4FF0">
        <w:rPr>
          <w:rFonts w:ascii="Arial" w:hAnsi="Arial" w:cs="Arial"/>
          <w:sz w:val="20"/>
        </w:rPr>
        <w:fldChar w:fldCharType="end"/>
      </w:r>
      <w:r w:rsidRPr="00DB4FF0">
        <w:rPr>
          <w:rFonts w:ascii="Arial" w:hAnsi="Arial" w:cs="Arial"/>
          <w:sz w:val="20"/>
        </w:rPr>
        <w:t>.</w:t>
      </w:r>
    </w:p>
    <w:p w14:paraId="210E4BCE" w14:textId="0F0318D5" w:rsidR="00C756A7" w:rsidRPr="00A6008E" w:rsidRDefault="00C06096" w:rsidP="0022448D">
      <w:pPr>
        <w:pStyle w:val="Definitions"/>
        <w:spacing w:line="240" w:lineRule="auto"/>
        <w:rPr>
          <w:rFonts w:ascii="Arial" w:hAnsi="Arial" w:cs="Arial"/>
          <w:sz w:val="20"/>
        </w:rPr>
      </w:pPr>
      <w:r w:rsidRPr="00DB4FF0">
        <w:rPr>
          <w:rStyle w:val="Defterm"/>
          <w:rFonts w:ascii="Arial" w:hAnsi="Arial" w:cs="Arial"/>
          <w:sz w:val="20"/>
        </w:rPr>
        <w:t>Deliverables</w:t>
      </w:r>
      <w:r w:rsidRPr="00DB4FF0">
        <w:rPr>
          <w:rFonts w:ascii="Arial" w:hAnsi="Arial" w:cs="Arial"/>
          <w:b/>
          <w:sz w:val="20"/>
        </w:rPr>
        <w:t>:</w:t>
      </w:r>
      <w:r w:rsidR="0022448D">
        <w:rPr>
          <w:rFonts w:ascii="Arial" w:hAnsi="Arial" w:cs="Arial"/>
          <w:sz w:val="20"/>
        </w:rPr>
        <w:t xml:space="preserve"> </w:t>
      </w:r>
      <w:r w:rsidRPr="00A6008E">
        <w:rPr>
          <w:rFonts w:ascii="Arial" w:hAnsi="Arial" w:cs="Arial"/>
          <w:sz w:val="20"/>
        </w:rPr>
        <w:t>all documents, products and materials developed by the Supplier or its agents, contractors and employees as part of or in relation to the Services in any form or media, including without limitation drawings, maps, plans, diagrams, designs, pictures, computer programs, data, specifications and reports (including drafts).</w:t>
      </w:r>
    </w:p>
    <w:p w14:paraId="3C7EEFBC" w14:textId="77777777" w:rsidR="00C756A7" w:rsidRPr="00DB4FF0" w:rsidRDefault="00C06096" w:rsidP="00DB4FF0">
      <w:pPr>
        <w:pStyle w:val="Definitions"/>
        <w:spacing w:line="240" w:lineRule="auto"/>
        <w:rPr>
          <w:rFonts w:ascii="Arial" w:hAnsi="Arial" w:cs="Arial"/>
          <w:sz w:val="20"/>
        </w:rPr>
      </w:pPr>
      <w:r w:rsidRPr="00DB4FF0">
        <w:rPr>
          <w:rStyle w:val="Defterm"/>
          <w:rFonts w:ascii="Arial" w:hAnsi="Arial" w:cs="Arial"/>
          <w:sz w:val="20"/>
        </w:rPr>
        <w:t>Goods</w:t>
      </w:r>
      <w:r w:rsidRPr="00DB4FF0">
        <w:rPr>
          <w:rFonts w:ascii="Arial" w:hAnsi="Arial" w:cs="Arial"/>
          <w:b/>
          <w:sz w:val="20"/>
        </w:rPr>
        <w:t>:</w:t>
      </w:r>
      <w:r w:rsidRPr="00DB4FF0">
        <w:rPr>
          <w:rFonts w:ascii="Arial" w:hAnsi="Arial" w:cs="Arial"/>
          <w:sz w:val="20"/>
        </w:rPr>
        <w:t xml:space="preserve"> the goods (or any part of them) set out in the Order. </w:t>
      </w:r>
    </w:p>
    <w:p w14:paraId="6CBFC73A" w14:textId="77777777" w:rsidR="00C756A7" w:rsidRPr="00DB4FF0" w:rsidRDefault="00C06096" w:rsidP="00DB4FF0">
      <w:pPr>
        <w:pStyle w:val="Definitions"/>
        <w:spacing w:line="240" w:lineRule="auto"/>
        <w:rPr>
          <w:rFonts w:ascii="Arial" w:hAnsi="Arial" w:cs="Arial"/>
          <w:sz w:val="20"/>
        </w:rPr>
      </w:pPr>
      <w:r w:rsidRPr="00DB4FF0">
        <w:rPr>
          <w:rStyle w:val="Defterm"/>
          <w:rFonts w:ascii="Arial" w:hAnsi="Arial" w:cs="Arial"/>
          <w:sz w:val="20"/>
        </w:rPr>
        <w:t>Goods Specification</w:t>
      </w:r>
      <w:r w:rsidRPr="00DB4FF0">
        <w:rPr>
          <w:rFonts w:ascii="Arial" w:hAnsi="Arial" w:cs="Arial"/>
          <w:b/>
          <w:sz w:val="20"/>
        </w:rPr>
        <w:t>:</w:t>
      </w:r>
      <w:r w:rsidRPr="00DB4FF0">
        <w:rPr>
          <w:rFonts w:ascii="Arial" w:hAnsi="Arial" w:cs="Arial"/>
          <w:sz w:val="20"/>
        </w:rPr>
        <w:t xml:space="preserve"> any specification for the Goods, including any related plans and drawings</w:t>
      </w:r>
      <w:r w:rsidR="001B0A2A" w:rsidRPr="00DB4FF0">
        <w:rPr>
          <w:rFonts w:ascii="Arial" w:hAnsi="Arial" w:cs="Arial"/>
          <w:sz w:val="20"/>
        </w:rPr>
        <w:t>,</w:t>
      </w:r>
      <w:r w:rsidRPr="00DB4FF0">
        <w:rPr>
          <w:rFonts w:ascii="Arial" w:hAnsi="Arial" w:cs="Arial"/>
          <w:sz w:val="20"/>
        </w:rPr>
        <w:t xml:space="preserve"> </w:t>
      </w:r>
      <w:r w:rsidR="001B0A2A" w:rsidRPr="00DB4FF0">
        <w:rPr>
          <w:rFonts w:ascii="Arial" w:hAnsi="Arial" w:cs="Arial"/>
          <w:sz w:val="20"/>
        </w:rPr>
        <w:t>as</w:t>
      </w:r>
      <w:r w:rsidRPr="00DB4FF0">
        <w:rPr>
          <w:rFonts w:ascii="Arial" w:hAnsi="Arial" w:cs="Arial"/>
          <w:sz w:val="20"/>
        </w:rPr>
        <w:t xml:space="preserve"> agreed in writing by the Customer and the Supplier</w:t>
      </w:r>
      <w:r w:rsidR="001B0A2A" w:rsidRPr="00DB4FF0">
        <w:rPr>
          <w:rFonts w:ascii="Arial" w:hAnsi="Arial" w:cs="Arial"/>
          <w:sz w:val="20"/>
        </w:rPr>
        <w:t xml:space="preserve"> from time to time</w:t>
      </w:r>
      <w:r w:rsidRPr="00DB4FF0">
        <w:rPr>
          <w:rFonts w:ascii="Arial" w:hAnsi="Arial" w:cs="Arial"/>
          <w:sz w:val="20"/>
        </w:rPr>
        <w:t>.</w:t>
      </w:r>
    </w:p>
    <w:p w14:paraId="6555D745" w14:textId="77777777" w:rsidR="00CE6105" w:rsidRDefault="00C06096" w:rsidP="00CE6105">
      <w:pPr>
        <w:pStyle w:val="Definitions"/>
        <w:spacing w:line="240" w:lineRule="auto"/>
        <w:rPr>
          <w:rFonts w:ascii="Arial" w:hAnsi="Arial" w:cs="Arial"/>
          <w:sz w:val="20"/>
        </w:rPr>
      </w:pPr>
      <w:r w:rsidRPr="00DB4FF0">
        <w:rPr>
          <w:rStyle w:val="Defterm"/>
          <w:rFonts w:ascii="Arial" w:hAnsi="Arial" w:cs="Arial"/>
          <w:sz w:val="20"/>
        </w:rPr>
        <w:t>Intellectual Property Rights</w:t>
      </w:r>
      <w:r w:rsidRPr="00DB4FF0">
        <w:rPr>
          <w:rFonts w:ascii="Arial" w:hAnsi="Arial" w:cs="Arial"/>
          <w:b/>
          <w:sz w:val="20"/>
        </w:rPr>
        <w:t>:</w:t>
      </w:r>
      <w:r w:rsidRPr="00DB4FF0">
        <w:rPr>
          <w:rFonts w:ascii="Arial" w:hAnsi="Arial" w:cs="Arial"/>
          <w:sz w:val="20"/>
        </w:rPr>
        <w:t xml:space="preserve"> patents, rights to inventions, copyright and related rights, trade marks, business names and domain names, rights in get-up, goodwill and the right to sue for passing off, rights in designs,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p w14:paraId="6D7C4651" w14:textId="199A4122" w:rsidR="00CE6105" w:rsidRPr="00CE6105" w:rsidRDefault="00CE6105" w:rsidP="00CE6105">
      <w:pPr>
        <w:pStyle w:val="Definitions"/>
        <w:spacing w:line="240" w:lineRule="auto"/>
        <w:rPr>
          <w:rFonts w:ascii="Arial" w:hAnsi="Arial" w:cs="Arial"/>
          <w:sz w:val="20"/>
        </w:rPr>
      </w:pPr>
      <w:r w:rsidRPr="00CE6105">
        <w:rPr>
          <w:rStyle w:val="Defterm"/>
          <w:rFonts w:ascii="Arial" w:hAnsi="Arial" w:cs="Arial"/>
          <w:sz w:val="20"/>
        </w:rPr>
        <w:t>Modern Slavery Policy:</w:t>
      </w:r>
      <w:r>
        <w:rPr>
          <w:rFonts w:ascii="Arial" w:hAnsi="Arial" w:cs="Arial"/>
          <w:b/>
          <w:bCs/>
          <w:color w:val="000000"/>
          <w:sz w:val="20"/>
        </w:rPr>
        <w:t xml:space="preserve"> </w:t>
      </w:r>
      <w:r>
        <w:rPr>
          <w:rFonts w:ascii="Arial" w:hAnsi="Arial" w:cs="Arial"/>
          <w:color w:val="000000"/>
          <w:sz w:val="20"/>
        </w:rPr>
        <w:t xml:space="preserve">means the Customer’s anti-slavery and human trafficking policy as updated by the </w:t>
      </w:r>
      <w:r w:rsidR="00EA3FE9">
        <w:rPr>
          <w:rFonts w:ascii="Arial" w:hAnsi="Arial" w:cs="Arial"/>
          <w:color w:val="000000"/>
          <w:sz w:val="20"/>
        </w:rPr>
        <w:t>Customer</w:t>
      </w:r>
      <w:r>
        <w:rPr>
          <w:rFonts w:ascii="Arial" w:hAnsi="Arial" w:cs="Arial"/>
          <w:color w:val="000000"/>
          <w:sz w:val="20"/>
        </w:rPr>
        <w:t xml:space="preserve"> and </w:t>
      </w:r>
      <w:r>
        <w:rPr>
          <w:rFonts w:ascii="Arial" w:hAnsi="Arial" w:cs="Arial"/>
          <w:sz w:val="20"/>
        </w:rPr>
        <w:t>notified</w:t>
      </w:r>
      <w:r>
        <w:rPr>
          <w:rFonts w:ascii="Arial" w:hAnsi="Arial" w:cs="Arial"/>
          <w:color w:val="000000"/>
          <w:sz w:val="20"/>
        </w:rPr>
        <w:t xml:space="preserve"> to the </w:t>
      </w:r>
      <w:r w:rsidR="00EA3FE9">
        <w:rPr>
          <w:rFonts w:ascii="Arial" w:hAnsi="Arial" w:cs="Arial"/>
          <w:color w:val="000000"/>
          <w:sz w:val="20"/>
        </w:rPr>
        <w:t>Supplier</w:t>
      </w:r>
      <w:r>
        <w:rPr>
          <w:rFonts w:ascii="Arial" w:hAnsi="Arial" w:cs="Arial"/>
          <w:color w:val="000000"/>
          <w:sz w:val="20"/>
        </w:rPr>
        <w:t xml:space="preserve"> from time to time</w:t>
      </w:r>
      <w:r w:rsidR="00EA3FE9">
        <w:rPr>
          <w:rFonts w:ascii="Arial" w:hAnsi="Arial" w:cs="Arial"/>
          <w:color w:val="000000"/>
          <w:sz w:val="20"/>
        </w:rPr>
        <w:t>;</w:t>
      </w:r>
    </w:p>
    <w:p w14:paraId="18250490" w14:textId="52440D68" w:rsidR="00C756A7" w:rsidRDefault="00C06096" w:rsidP="00DB4FF0">
      <w:pPr>
        <w:pStyle w:val="Definitions"/>
        <w:spacing w:line="240" w:lineRule="auto"/>
        <w:rPr>
          <w:rFonts w:ascii="Arial" w:hAnsi="Arial" w:cs="Arial"/>
          <w:sz w:val="20"/>
        </w:rPr>
      </w:pPr>
      <w:r w:rsidRPr="00DB4FF0">
        <w:rPr>
          <w:rStyle w:val="Defterm"/>
          <w:rFonts w:ascii="Arial" w:hAnsi="Arial" w:cs="Arial"/>
          <w:sz w:val="20"/>
        </w:rPr>
        <w:t>Order</w:t>
      </w:r>
      <w:r w:rsidRPr="00DB4FF0">
        <w:rPr>
          <w:rFonts w:ascii="Arial" w:hAnsi="Arial" w:cs="Arial"/>
          <w:b/>
          <w:sz w:val="20"/>
        </w:rPr>
        <w:t>:</w:t>
      </w:r>
      <w:r w:rsidRPr="00DB4FF0">
        <w:rPr>
          <w:rFonts w:ascii="Arial" w:hAnsi="Arial" w:cs="Arial"/>
          <w:sz w:val="20"/>
        </w:rPr>
        <w:t xml:space="preserve"> the order for the supply of Goods and/or Services</w:t>
      </w:r>
      <w:r w:rsidR="007E24B4">
        <w:rPr>
          <w:rFonts w:ascii="Arial" w:hAnsi="Arial" w:cs="Arial"/>
          <w:sz w:val="20"/>
        </w:rPr>
        <w:t xml:space="preserve"> to the Customer</w:t>
      </w:r>
      <w:r w:rsidR="001B0A2A" w:rsidRPr="00DB4FF0">
        <w:rPr>
          <w:rFonts w:ascii="Arial" w:hAnsi="Arial" w:cs="Arial"/>
          <w:sz w:val="20"/>
        </w:rPr>
        <w:t xml:space="preserve"> pursuant to a purchase order signed on behalf of an authorised representative of the Customer and provided to the Supplier</w:t>
      </w:r>
      <w:r w:rsidRPr="00DB4FF0">
        <w:rPr>
          <w:rFonts w:ascii="Arial" w:hAnsi="Arial" w:cs="Arial"/>
          <w:sz w:val="20"/>
        </w:rPr>
        <w:t>.</w:t>
      </w:r>
    </w:p>
    <w:p w14:paraId="6D5C6EF7" w14:textId="01E19F90" w:rsidR="00700F0C" w:rsidRPr="00DB4FF0" w:rsidRDefault="00700F0C" w:rsidP="00DB4FF0">
      <w:pPr>
        <w:pStyle w:val="Definitions"/>
        <w:spacing w:line="240" w:lineRule="auto"/>
        <w:rPr>
          <w:rFonts w:ascii="Arial" w:hAnsi="Arial" w:cs="Arial"/>
          <w:sz w:val="20"/>
        </w:rPr>
      </w:pPr>
      <w:r>
        <w:rPr>
          <w:rStyle w:val="Defterm"/>
          <w:rFonts w:ascii="Arial" w:hAnsi="Arial" w:cs="Arial"/>
          <w:sz w:val="20"/>
        </w:rPr>
        <w:t xml:space="preserve">Representatives: </w:t>
      </w:r>
      <w:r w:rsidRPr="00700F0C">
        <w:rPr>
          <w:rStyle w:val="Defterm"/>
          <w:rFonts w:ascii="Arial" w:hAnsi="Arial" w:cs="Arial"/>
          <w:b w:val="0"/>
          <w:bCs/>
          <w:sz w:val="20"/>
        </w:rPr>
        <w:t>in relation to each party and</w:t>
      </w:r>
      <w:r>
        <w:rPr>
          <w:rStyle w:val="Defterm"/>
          <w:rFonts w:ascii="Arial" w:hAnsi="Arial" w:cs="Arial"/>
          <w:b w:val="0"/>
          <w:bCs/>
          <w:sz w:val="20"/>
        </w:rPr>
        <w:t xml:space="preserve">, where </w:t>
      </w:r>
      <w:r w:rsidR="00172192">
        <w:rPr>
          <w:rStyle w:val="Defterm"/>
          <w:rFonts w:ascii="Arial" w:hAnsi="Arial" w:cs="Arial"/>
          <w:b w:val="0"/>
          <w:bCs/>
          <w:sz w:val="20"/>
        </w:rPr>
        <w:t>the context requires</w:t>
      </w:r>
      <w:r>
        <w:rPr>
          <w:rStyle w:val="Defterm"/>
          <w:rFonts w:ascii="Arial" w:hAnsi="Arial" w:cs="Arial"/>
          <w:b w:val="0"/>
          <w:bCs/>
          <w:sz w:val="20"/>
        </w:rPr>
        <w:t>, any member of the Customer's Group: its</w:t>
      </w:r>
      <w:r>
        <w:rPr>
          <w:rFonts w:ascii="Arial" w:hAnsi="Arial" w:cs="Arial"/>
          <w:sz w:val="20"/>
        </w:rPr>
        <w:t xml:space="preserve"> </w:t>
      </w:r>
      <w:r w:rsidRPr="002F51DB">
        <w:rPr>
          <w:rFonts w:ascii="Arial" w:hAnsi="Arial" w:cs="Arial"/>
          <w:color w:val="000000"/>
          <w:sz w:val="20"/>
        </w:rPr>
        <w:t>employees, officers, agents, contractors, subcontractors or advisers.</w:t>
      </w:r>
    </w:p>
    <w:p w14:paraId="5F2CD0B1" w14:textId="77777777" w:rsidR="00C756A7" w:rsidRPr="00DB4FF0" w:rsidRDefault="00C06096" w:rsidP="00DB4FF0">
      <w:pPr>
        <w:pStyle w:val="Definitions"/>
        <w:spacing w:line="240" w:lineRule="auto"/>
        <w:rPr>
          <w:rFonts w:ascii="Arial" w:hAnsi="Arial" w:cs="Arial"/>
          <w:sz w:val="20"/>
        </w:rPr>
      </w:pPr>
      <w:r w:rsidRPr="00DB4FF0">
        <w:rPr>
          <w:rStyle w:val="Defterm"/>
          <w:rFonts w:ascii="Arial" w:hAnsi="Arial" w:cs="Arial"/>
          <w:sz w:val="20"/>
        </w:rPr>
        <w:t>Services</w:t>
      </w:r>
      <w:r w:rsidRPr="00DB4FF0">
        <w:rPr>
          <w:rFonts w:ascii="Arial" w:hAnsi="Arial" w:cs="Arial"/>
          <w:b/>
          <w:sz w:val="20"/>
        </w:rPr>
        <w:t>:</w:t>
      </w:r>
      <w:r w:rsidRPr="00DB4FF0">
        <w:rPr>
          <w:rFonts w:ascii="Arial" w:hAnsi="Arial" w:cs="Arial"/>
          <w:sz w:val="20"/>
        </w:rPr>
        <w:t xml:space="preserve"> the services, including without limitation any Deliverables, to be provided by the Supplier under the Contract as set out in the Service Specification.</w:t>
      </w:r>
    </w:p>
    <w:p w14:paraId="554F01F9" w14:textId="77777777" w:rsidR="00C756A7" w:rsidRPr="00DB4FF0" w:rsidRDefault="00C06096" w:rsidP="00DB4FF0">
      <w:pPr>
        <w:pStyle w:val="Definitions"/>
        <w:spacing w:line="240" w:lineRule="auto"/>
        <w:rPr>
          <w:rFonts w:ascii="Arial" w:hAnsi="Arial" w:cs="Arial"/>
          <w:sz w:val="20"/>
        </w:rPr>
      </w:pPr>
      <w:r w:rsidRPr="00DB4FF0">
        <w:rPr>
          <w:rStyle w:val="Defterm"/>
          <w:rFonts w:ascii="Arial" w:hAnsi="Arial" w:cs="Arial"/>
          <w:sz w:val="20"/>
        </w:rPr>
        <w:t>Service Specification</w:t>
      </w:r>
      <w:r w:rsidRPr="00DB4FF0">
        <w:rPr>
          <w:rFonts w:ascii="Arial" w:hAnsi="Arial" w:cs="Arial"/>
          <w:b/>
          <w:sz w:val="20"/>
        </w:rPr>
        <w:t>:</w:t>
      </w:r>
      <w:r w:rsidRPr="00DB4FF0">
        <w:rPr>
          <w:rFonts w:ascii="Arial" w:hAnsi="Arial" w:cs="Arial"/>
          <w:sz w:val="20"/>
        </w:rPr>
        <w:t xml:space="preserve"> the description or specification for Services</w:t>
      </w:r>
      <w:r w:rsidR="001B0A2A" w:rsidRPr="00DB4FF0">
        <w:rPr>
          <w:rFonts w:ascii="Arial" w:hAnsi="Arial" w:cs="Arial"/>
          <w:sz w:val="20"/>
        </w:rPr>
        <w:t>, as</w:t>
      </w:r>
      <w:r w:rsidRPr="00DB4FF0">
        <w:rPr>
          <w:rFonts w:ascii="Arial" w:hAnsi="Arial" w:cs="Arial"/>
          <w:sz w:val="20"/>
        </w:rPr>
        <w:t xml:space="preserve"> agreed in writing by the Customer and the Supplier</w:t>
      </w:r>
      <w:r w:rsidR="001B0A2A" w:rsidRPr="00DB4FF0">
        <w:rPr>
          <w:rFonts w:ascii="Arial" w:hAnsi="Arial" w:cs="Arial"/>
          <w:sz w:val="20"/>
        </w:rPr>
        <w:t xml:space="preserve"> from time to time</w:t>
      </w:r>
      <w:r w:rsidRPr="00DB4FF0">
        <w:rPr>
          <w:rFonts w:ascii="Arial" w:hAnsi="Arial" w:cs="Arial"/>
          <w:sz w:val="20"/>
        </w:rPr>
        <w:t xml:space="preserve">. </w:t>
      </w:r>
    </w:p>
    <w:p w14:paraId="530B87F8" w14:textId="77777777" w:rsidR="00C756A7" w:rsidRPr="00DB4FF0" w:rsidRDefault="00C06096" w:rsidP="00DB4FF0">
      <w:pPr>
        <w:pStyle w:val="Definitions"/>
        <w:spacing w:line="240" w:lineRule="auto"/>
        <w:rPr>
          <w:rFonts w:ascii="Arial" w:hAnsi="Arial" w:cs="Arial"/>
          <w:sz w:val="20"/>
        </w:rPr>
      </w:pPr>
      <w:r w:rsidRPr="00DB4FF0">
        <w:rPr>
          <w:rStyle w:val="Defterm"/>
          <w:rFonts w:ascii="Arial" w:hAnsi="Arial" w:cs="Arial"/>
          <w:sz w:val="20"/>
        </w:rPr>
        <w:t>Supplier</w:t>
      </w:r>
      <w:r w:rsidRPr="00DB4FF0">
        <w:rPr>
          <w:rFonts w:ascii="Arial" w:hAnsi="Arial" w:cs="Arial"/>
          <w:b/>
          <w:sz w:val="20"/>
        </w:rPr>
        <w:t>:</w:t>
      </w:r>
      <w:r w:rsidRPr="00DB4FF0">
        <w:rPr>
          <w:rFonts w:ascii="Arial" w:hAnsi="Arial" w:cs="Arial"/>
          <w:sz w:val="20"/>
        </w:rPr>
        <w:t xml:space="preserve"> the person or firm from whom the Customer purchases the Goods and/or Services. </w:t>
      </w:r>
    </w:p>
    <w:p w14:paraId="7C6C1F1D" w14:textId="77777777" w:rsidR="00C756A7" w:rsidRPr="00DB4FF0" w:rsidRDefault="00C06096" w:rsidP="00DB4FF0">
      <w:pPr>
        <w:pStyle w:val="Heading2"/>
        <w:spacing w:line="240" w:lineRule="auto"/>
        <w:rPr>
          <w:rFonts w:ascii="Arial" w:hAnsi="Arial" w:cs="Arial"/>
          <w:sz w:val="20"/>
        </w:rPr>
      </w:pPr>
      <w:r w:rsidRPr="00DB4FF0">
        <w:rPr>
          <w:rFonts w:ascii="Arial" w:hAnsi="Arial" w:cs="Arial"/>
          <w:sz w:val="20"/>
        </w:rPr>
        <w:lastRenderedPageBreak/>
        <w:t xml:space="preserve">In these Conditions, the following rules apply: </w:t>
      </w:r>
    </w:p>
    <w:p w14:paraId="5AF29C8F"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 xml:space="preserve">a </w:t>
      </w:r>
      <w:r w:rsidRPr="00DB4FF0">
        <w:rPr>
          <w:rFonts w:ascii="Arial" w:hAnsi="Arial" w:cs="Arial"/>
          <w:b/>
          <w:sz w:val="20"/>
        </w:rPr>
        <w:t>person</w:t>
      </w:r>
      <w:r w:rsidRPr="00DB4FF0">
        <w:rPr>
          <w:rFonts w:ascii="Arial" w:hAnsi="Arial" w:cs="Arial"/>
          <w:sz w:val="20"/>
        </w:rPr>
        <w:t xml:space="preserve"> includes a natural person, corporate or unincorporated body (whether or not having separate legal personality);</w:t>
      </w:r>
    </w:p>
    <w:p w14:paraId="286D1210" w14:textId="06B56576"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 xml:space="preserve">a reference to a party includes its </w:t>
      </w:r>
      <w:r w:rsidR="001B0A2A" w:rsidRPr="00DB4FF0">
        <w:rPr>
          <w:rFonts w:ascii="Arial" w:hAnsi="Arial" w:cs="Arial"/>
          <w:sz w:val="20"/>
        </w:rPr>
        <w:t>personal representatives,</w:t>
      </w:r>
      <w:r w:rsidRPr="00DB4FF0">
        <w:rPr>
          <w:rFonts w:ascii="Arial" w:hAnsi="Arial" w:cs="Arial"/>
          <w:sz w:val="20"/>
        </w:rPr>
        <w:t xml:space="preserve"> successors or permitted assigns;</w:t>
      </w:r>
    </w:p>
    <w:p w14:paraId="7B5AA9CE" w14:textId="78021B6F"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a reference to a statute or statutory provision is a reference to such statute or statutory provision as amended or re-enacted. A reference to a statute or statutory provision includes any subordinate legislation made under that statute or statutory provision, as amended or re-enacted;</w:t>
      </w:r>
      <w:r w:rsidR="00D80D04" w:rsidRPr="00DB4FF0">
        <w:rPr>
          <w:rFonts w:ascii="Arial" w:hAnsi="Arial" w:cs="Arial"/>
          <w:sz w:val="20"/>
        </w:rPr>
        <w:t xml:space="preserve"> </w:t>
      </w:r>
    </w:p>
    <w:p w14:paraId="6031344D" w14:textId="03E35AAD" w:rsidR="00C756A7"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 xml:space="preserve">any phrase introduced by the terms </w:t>
      </w:r>
      <w:r w:rsidRPr="00DB4FF0">
        <w:rPr>
          <w:rFonts w:ascii="Arial" w:hAnsi="Arial" w:cs="Arial"/>
          <w:b/>
          <w:sz w:val="20"/>
        </w:rPr>
        <w:t>including</w:t>
      </w:r>
      <w:r w:rsidRPr="00DB4FF0">
        <w:rPr>
          <w:rFonts w:ascii="Arial" w:hAnsi="Arial" w:cs="Arial"/>
          <w:sz w:val="20"/>
        </w:rPr>
        <w:t xml:space="preserve">, </w:t>
      </w:r>
      <w:r w:rsidRPr="00DB4FF0">
        <w:rPr>
          <w:rFonts w:ascii="Arial" w:hAnsi="Arial" w:cs="Arial"/>
          <w:b/>
          <w:sz w:val="20"/>
        </w:rPr>
        <w:t>include</w:t>
      </w:r>
      <w:r w:rsidRPr="00DB4FF0">
        <w:rPr>
          <w:rFonts w:ascii="Arial" w:hAnsi="Arial" w:cs="Arial"/>
          <w:sz w:val="20"/>
        </w:rPr>
        <w:t xml:space="preserve">, </w:t>
      </w:r>
      <w:r w:rsidRPr="00DB4FF0">
        <w:rPr>
          <w:rFonts w:ascii="Arial" w:hAnsi="Arial" w:cs="Arial"/>
          <w:b/>
          <w:sz w:val="20"/>
        </w:rPr>
        <w:t>in particular</w:t>
      </w:r>
      <w:r w:rsidRPr="00DB4FF0">
        <w:rPr>
          <w:rFonts w:ascii="Arial" w:hAnsi="Arial" w:cs="Arial"/>
          <w:sz w:val="20"/>
        </w:rPr>
        <w:t xml:space="preserve"> or any similar expression shall be construed as illustrative and shall not limit the sense of the words preceding those terms</w:t>
      </w:r>
      <w:r w:rsidR="007B0F0D">
        <w:rPr>
          <w:rFonts w:ascii="Arial" w:hAnsi="Arial" w:cs="Arial"/>
          <w:sz w:val="20"/>
        </w:rPr>
        <w:t xml:space="preserve">; and </w:t>
      </w:r>
    </w:p>
    <w:p w14:paraId="279C2F07" w14:textId="2FB8C756" w:rsidR="007B0F0D" w:rsidRPr="00DB4FF0" w:rsidRDefault="007B0F0D" w:rsidP="00DB4FF0">
      <w:pPr>
        <w:pStyle w:val="Heading3"/>
        <w:tabs>
          <w:tab w:val="clear" w:pos="1559"/>
        </w:tabs>
        <w:spacing w:line="240" w:lineRule="auto"/>
        <w:ind w:left="1418" w:hanging="709"/>
        <w:rPr>
          <w:rFonts w:ascii="Arial" w:hAnsi="Arial" w:cs="Arial"/>
          <w:sz w:val="20"/>
        </w:rPr>
      </w:pPr>
      <w:r>
        <w:rPr>
          <w:rFonts w:ascii="Arial" w:hAnsi="Arial" w:cs="Arial"/>
          <w:sz w:val="20"/>
        </w:rPr>
        <w:t xml:space="preserve">a reference to </w:t>
      </w:r>
      <w:r w:rsidRPr="007B0F0D">
        <w:rPr>
          <w:rFonts w:ascii="Arial" w:hAnsi="Arial" w:cs="Arial"/>
          <w:b/>
          <w:bCs/>
          <w:sz w:val="20"/>
        </w:rPr>
        <w:t>writing</w:t>
      </w:r>
      <w:r>
        <w:rPr>
          <w:rFonts w:ascii="Arial" w:hAnsi="Arial" w:cs="Arial"/>
          <w:sz w:val="20"/>
        </w:rPr>
        <w:t xml:space="preserve"> or </w:t>
      </w:r>
      <w:r w:rsidRPr="007B0F0D">
        <w:rPr>
          <w:rFonts w:ascii="Arial" w:hAnsi="Arial" w:cs="Arial"/>
          <w:b/>
          <w:bCs/>
          <w:sz w:val="20"/>
        </w:rPr>
        <w:t>written</w:t>
      </w:r>
      <w:r>
        <w:rPr>
          <w:rFonts w:ascii="Arial" w:hAnsi="Arial" w:cs="Arial"/>
          <w:sz w:val="20"/>
        </w:rPr>
        <w:t xml:space="preserve"> includes email. </w:t>
      </w:r>
    </w:p>
    <w:p w14:paraId="5AB06089" w14:textId="77777777" w:rsidR="00C756A7" w:rsidRPr="00DB4FF0" w:rsidRDefault="00C06096" w:rsidP="00DB4FF0">
      <w:pPr>
        <w:pStyle w:val="Heading1"/>
        <w:spacing w:line="240" w:lineRule="auto"/>
        <w:rPr>
          <w:rFonts w:ascii="Arial" w:hAnsi="Arial" w:cs="Arial"/>
          <w:sz w:val="20"/>
        </w:rPr>
      </w:pPr>
      <w:bookmarkStart w:id="2" w:name="a681094"/>
      <w:r w:rsidRPr="00DB4FF0">
        <w:rPr>
          <w:rFonts w:ascii="Arial" w:hAnsi="Arial" w:cs="Arial"/>
          <w:sz w:val="20"/>
        </w:rPr>
        <w:t>Basis of contract</w:t>
      </w:r>
      <w:bookmarkEnd w:id="2"/>
    </w:p>
    <w:p w14:paraId="3B745D8F" w14:textId="3F49F099" w:rsidR="00C756A7" w:rsidRPr="00DB4FF0" w:rsidRDefault="007C3A68" w:rsidP="00DB4FF0">
      <w:pPr>
        <w:pStyle w:val="Heading2"/>
        <w:spacing w:line="240" w:lineRule="auto"/>
        <w:rPr>
          <w:rFonts w:ascii="Arial" w:hAnsi="Arial" w:cs="Arial"/>
          <w:sz w:val="20"/>
        </w:rPr>
      </w:pPr>
      <w:r w:rsidRPr="00DB4FF0">
        <w:rPr>
          <w:rFonts w:ascii="Arial" w:hAnsi="Arial" w:cs="Arial"/>
          <w:sz w:val="20"/>
        </w:rPr>
        <w:t>Each</w:t>
      </w:r>
      <w:r w:rsidR="00C06096" w:rsidRPr="00DB4FF0">
        <w:rPr>
          <w:rFonts w:ascii="Arial" w:hAnsi="Arial" w:cs="Arial"/>
          <w:sz w:val="20"/>
        </w:rPr>
        <w:t xml:space="preserve"> Order constitutes an offer by the Customer to purchase Goods and/or Services from the Supplie</w:t>
      </w:r>
      <w:r w:rsidR="0071709F">
        <w:rPr>
          <w:rFonts w:ascii="Arial" w:hAnsi="Arial" w:cs="Arial"/>
          <w:sz w:val="20"/>
        </w:rPr>
        <w:t>r</w:t>
      </w:r>
      <w:r w:rsidR="00C06096" w:rsidRPr="00DB4FF0">
        <w:rPr>
          <w:rFonts w:ascii="Arial" w:hAnsi="Arial" w:cs="Arial"/>
          <w:sz w:val="20"/>
        </w:rPr>
        <w:t xml:space="preserve"> in accordance with these Conditions. </w:t>
      </w:r>
    </w:p>
    <w:p w14:paraId="7A35FF1A" w14:textId="77777777" w:rsidR="00C756A7" w:rsidRPr="00DB4FF0" w:rsidRDefault="007C3A68" w:rsidP="00DB4FF0">
      <w:pPr>
        <w:pStyle w:val="Heading2"/>
        <w:spacing w:line="240" w:lineRule="auto"/>
        <w:rPr>
          <w:rFonts w:ascii="Arial" w:hAnsi="Arial" w:cs="Arial"/>
          <w:sz w:val="20"/>
        </w:rPr>
      </w:pPr>
      <w:bookmarkStart w:id="3" w:name="a403380"/>
      <w:r w:rsidRPr="00DB4FF0">
        <w:rPr>
          <w:rFonts w:ascii="Arial" w:hAnsi="Arial" w:cs="Arial"/>
          <w:sz w:val="20"/>
        </w:rPr>
        <w:t>Each</w:t>
      </w:r>
      <w:r w:rsidR="00C06096" w:rsidRPr="00DB4FF0">
        <w:rPr>
          <w:rFonts w:ascii="Arial" w:hAnsi="Arial" w:cs="Arial"/>
          <w:sz w:val="20"/>
        </w:rPr>
        <w:t xml:space="preserve"> Order shall be deemed to be accepted on the earlier of:</w:t>
      </w:r>
      <w:bookmarkEnd w:id="3"/>
    </w:p>
    <w:p w14:paraId="04888594"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the Supplier issuing written acceptance of th</w:t>
      </w:r>
      <w:r w:rsidR="007C3A68" w:rsidRPr="00DB4FF0">
        <w:rPr>
          <w:rFonts w:ascii="Arial" w:hAnsi="Arial" w:cs="Arial"/>
          <w:sz w:val="20"/>
        </w:rPr>
        <w:t>at</w:t>
      </w:r>
      <w:r w:rsidRPr="00DB4FF0">
        <w:rPr>
          <w:rFonts w:ascii="Arial" w:hAnsi="Arial" w:cs="Arial"/>
          <w:sz w:val="20"/>
        </w:rPr>
        <w:t xml:space="preserve"> Order; or</w:t>
      </w:r>
    </w:p>
    <w:p w14:paraId="04793F6F"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any act by the Supplier consistent with fulfilling th</w:t>
      </w:r>
      <w:r w:rsidR="007C3A68" w:rsidRPr="00DB4FF0">
        <w:rPr>
          <w:rFonts w:ascii="Arial" w:hAnsi="Arial" w:cs="Arial"/>
          <w:sz w:val="20"/>
        </w:rPr>
        <w:t>at</w:t>
      </w:r>
      <w:r w:rsidRPr="00DB4FF0">
        <w:rPr>
          <w:rFonts w:ascii="Arial" w:hAnsi="Arial" w:cs="Arial"/>
          <w:sz w:val="20"/>
        </w:rPr>
        <w:t xml:space="preserve"> Order,</w:t>
      </w:r>
    </w:p>
    <w:p w14:paraId="3A832F6F" w14:textId="75D1D081" w:rsidR="00C756A7" w:rsidRPr="00DB4FF0" w:rsidRDefault="00C06096" w:rsidP="00DB4FF0">
      <w:pPr>
        <w:pStyle w:val="Bodysubclause"/>
        <w:spacing w:line="240" w:lineRule="auto"/>
        <w:rPr>
          <w:rFonts w:ascii="Arial" w:hAnsi="Arial" w:cs="Arial"/>
          <w:sz w:val="20"/>
        </w:rPr>
      </w:pPr>
      <w:r w:rsidRPr="00DB4FF0">
        <w:rPr>
          <w:rFonts w:ascii="Arial" w:hAnsi="Arial" w:cs="Arial"/>
          <w:sz w:val="20"/>
        </w:rPr>
        <w:t xml:space="preserve">at which point and on which date </w:t>
      </w:r>
      <w:r w:rsidR="007C3A68" w:rsidRPr="00DB4FF0">
        <w:rPr>
          <w:rFonts w:ascii="Arial" w:hAnsi="Arial" w:cs="Arial"/>
          <w:sz w:val="20"/>
        </w:rPr>
        <w:t>a</w:t>
      </w:r>
      <w:r w:rsidRPr="00DB4FF0">
        <w:rPr>
          <w:rFonts w:ascii="Arial" w:hAnsi="Arial" w:cs="Arial"/>
          <w:sz w:val="20"/>
        </w:rPr>
        <w:t xml:space="preserve"> Contract shall come into existence (</w:t>
      </w:r>
      <w:r w:rsidRPr="00DB4FF0">
        <w:rPr>
          <w:rStyle w:val="Defterm"/>
          <w:rFonts w:ascii="Arial" w:hAnsi="Arial" w:cs="Arial"/>
          <w:sz w:val="20"/>
        </w:rPr>
        <w:t>Commencement Date</w:t>
      </w:r>
      <w:r w:rsidRPr="00DB4FF0">
        <w:rPr>
          <w:rFonts w:ascii="Arial" w:hAnsi="Arial" w:cs="Arial"/>
          <w:sz w:val="20"/>
        </w:rPr>
        <w:t>).</w:t>
      </w:r>
      <w:r w:rsidR="007C3A68" w:rsidRPr="00DB4FF0">
        <w:rPr>
          <w:rFonts w:ascii="Arial" w:hAnsi="Arial" w:cs="Arial"/>
          <w:sz w:val="20"/>
        </w:rPr>
        <w:t xml:space="preserve"> Each Order which is accepted or deemed to be accepted by the Supplier in accordance with this clause </w:t>
      </w:r>
      <w:r w:rsidR="00EA7E0E">
        <w:rPr>
          <w:rFonts w:ascii="Arial" w:hAnsi="Arial" w:cs="Arial"/>
          <w:sz w:val="20"/>
        </w:rPr>
        <w:fldChar w:fldCharType="begin"/>
      </w:r>
      <w:r w:rsidR="00EA7E0E">
        <w:rPr>
          <w:rFonts w:ascii="Arial" w:hAnsi="Arial" w:cs="Arial"/>
          <w:sz w:val="20"/>
        </w:rPr>
        <w:instrText xml:space="preserve"> REF a403380 \r \h </w:instrText>
      </w:r>
      <w:r w:rsidR="00EA7E0E">
        <w:rPr>
          <w:rFonts w:ascii="Arial" w:hAnsi="Arial" w:cs="Arial"/>
          <w:sz w:val="20"/>
        </w:rPr>
      </w:r>
      <w:r w:rsidR="00EA7E0E">
        <w:rPr>
          <w:rFonts w:ascii="Arial" w:hAnsi="Arial" w:cs="Arial"/>
          <w:sz w:val="20"/>
        </w:rPr>
        <w:fldChar w:fldCharType="separate"/>
      </w:r>
      <w:r w:rsidR="008A0072">
        <w:rPr>
          <w:rFonts w:ascii="Arial" w:hAnsi="Arial" w:cs="Arial"/>
          <w:sz w:val="20"/>
        </w:rPr>
        <w:t>2.2</w:t>
      </w:r>
      <w:r w:rsidR="00EA7E0E">
        <w:rPr>
          <w:rFonts w:ascii="Arial" w:hAnsi="Arial" w:cs="Arial"/>
          <w:sz w:val="20"/>
        </w:rPr>
        <w:fldChar w:fldCharType="end"/>
      </w:r>
      <w:r w:rsidR="00D6796A">
        <w:rPr>
          <w:rFonts w:ascii="Arial" w:hAnsi="Arial" w:cs="Arial"/>
          <w:sz w:val="20"/>
        </w:rPr>
        <w:t xml:space="preserve"> </w:t>
      </w:r>
      <w:r w:rsidR="007C3A68" w:rsidRPr="00DB4FF0">
        <w:rPr>
          <w:rFonts w:ascii="Arial" w:hAnsi="Arial" w:cs="Arial"/>
          <w:sz w:val="20"/>
        </w:rPr>
        <w:t>shall be a separate Contract.</w:t>
      </w:r>
    </w:p>
    <w:p w14:paraId="55BF924F" w14:textId="77777777" w:rsidR="00C756A7" w:rsidRPr="00DB4FF0" w:rsidRDefault="00C06096" w:rsidP="00DB4FF0">
      <w:pPr>
        <w:pStyle w:val="Heading2"/>
        <w:spacing w:line="240" w:lineRule="auto"/>
        <w:rPr>
          <w:rFonts w:ascii="Arial" w:hAnsi="Arial" w:cs="Arial"/>
          <w:sz w:val="20"/>
        </w:rPr>
      </w:pPr>
      <w:r w:rsidRPr="00DB4FF0">
        <w:rPr>
          <w:rFonts w:ascii="Arial" w:hAnsi="Arial" w:cs="Arial"/>
          <w:sz w:val="20"/>
        </w:rPr>
        <w:t xml:space="preserve">These Conditions apply to </w:t>
      </w:r>
      <w:r w:rsidR="007C3A68" w:rsidRPr="00DB4FF0">
        <w:rPr>
          <w:rFonts w:ascii="Arial" w:hAnsi="Arial" w:cs="Arial"/>
          <w:sz w:val="20"/>
        </w:rPr>
        <w:t>each</w:t>
      </w:r>
      <w:r w:rsidRPr="00DB4FF0">
        <w:rPr>
          <w:rFonts w:ascii="Arial" w:hAnsi="Arial" w:cs="Arial"/>
          <w:sz w:val="20"/>
        </w:rPr>
        <w:t xml:space="preserve"> Contract to the exclusion of any other terms that the Supplier seeks to impose or incorporate, or which are implied by trade, custom, practice or course of dealing. </w:t>
      </w:r>
    </w:p>
    <w:p w14:paraId="315CCA80" w14:textId="77777777" w:rsidR="00C756A7" w:rsidRPr="00DB4FF0" w:rsidRDefault="00C06096" w:rsidP="00DB4FF0">
      <w:pPr>
        <w:pStyle w:val="Heading2"/>
        <w:spacing w:line="240" w:lineRule="auto"/>
        <w:rPr>
          <w:rFonts w:ascii="Arial" w:hAnsi="Arial" w:cs="Arial"/>
          <w:sz w:val="20"/>
        </w:rPr>
      </w:pPr>
      <w:r w:rsidRPr="00DB4FF0">
        <w:rPr>
          <w:rFonts w:ascii="Arial" w:hAnsi="Arial" w:cs="Arial"/>
          <w:sz w:val="20"/>
        </w:rPr>
        <w:t>All of these Conditions shall apply to the supply of both Goods and Services except where the application to one or the other is specified.</w:t>
      </w:r>
    </w:p>
    <w:p w14:paraId="4FD15642" w14:textId="77777777" w:rsidR="00C756A7" w:rsidRPr="00DB4FF0" w:rsidRDefault="00C06096" w:rsidP="00DB4FF0">
      <w:pPr>
        <w:pStyle w:val="Heading1"/>
        <w:spacing w:line="240" w:lineRule="auto"/>
        <w:rPr>
          <w:rFonts w:ascii="Arial" w:hAnsi="Arial" w:cs="Arial"/>
          <w:sz w:val="20"/>
        </w:rPr>
      </w:pPr>
      <w:bookmarkStart w:id="4" w:name="a408706"/>
      <w:r w:rsidRPr="00DB4FF0">
        <w:rPr>
          <w:rFonts w:ascii="Arial" w:hAnsi="Arial" w:cs="Arial"/>
          <w:sz w:val="20"/>
        </w:rPr>
        <w:t>Supply of Goods</w:t>
      </w:r>
      <w:bookmarkEnd w:id="4"/>
    </w:p>
    <w:p w14:paraId="2CE6FFF0" w14:textId="77777777" w:rsidR="00C756A7" w:rsidRPr="00DB4FF0" w:rsidRDefault="00C06096" w:rsidP="00DB4FF0">
      <w:pPr>
        <w:pStyle w:val="Heading2"/>
        <w:spacing w:line="240" w:lineRule="auto"/>
        <w:rPr>
          <w:rFonts w:ascii="Arial" w:hAnsi="Arial" w:cs="Arial"/>
          <w:sz w:val="20"/>
        </w:rPr>
      </w:pPr>
      <w:bookmarkStart w:id="5" w:name="a188444"/>
      <w:r w:rsidRPr="00DB4FF0">
        <w:rPr>
          <w:rFonts w:ascii="Arial" w:hAnsi="Arial" w:cs="Arial"/>
          <w:sz w:val="20"/>
        </w:rPr>
        <w:t xml:space="preserve">The Supplier </w:t>
      </w:r>
      <w:r w:rsidR="001B0A2A" w:rsidRPr="00DB4FF0">
        <w:rPr>
          <w:rFonts w:ascii="Arial" w:hAnsi="Arial" w:cs="Arial"/>
          <w:sz w:val="20"/>
        </w:rPr>
        <w:t>warrants and represents</w:t>
      </w:r>
      <w:r w:rsidRPr="00DB4FF0">
        <w:rPr>
          <w:rFonts w:ascii="Arial" w:hAnsi="Arial" w:cs="Arial"/>
          <w:sz w:val="20"/>
        </w:rPr>
        <w:t xml:space="preserve"> that the Goods shall:</w:t>
      </w:r>
      <w:bookmarkEnd w:id="5"/>
    </w:p>
    <w:p w14:paraId="34F56B7C"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correspond with their description and any applicable Goods Specification;</w:t>
      </w:r>
    </w:p>
    <w:p w14:paraId="462950F5" w14:textId="64D68D6D"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be of satisfactory quality (within the meaning of the Sale of Goods Act 1979) and fit for any purpose held out by the Supplier or made known to the Supplier by the Customer, expressly or by implication, and in this respect the Customer relies on the Supplier's skill and judg</w:t>
      </w:r>
      <w:r w:rsidR="00615F7C">
        <w:rPr>
          <w:rFonts w:ascii="Arial" w:hAnsi="Arial" w:cs="Arial"/>
          <w:sz w:val="20"/>
        </w:rPr>
        <w:t>e</w:t>
      </w:r>
      <w:r w:rsidRPr="00DB4FF0">
        <w:rPr>
          <w:rFonts w:ascii="Arial" w:hAnsi="Arial" w:cs="Arial"/>
          <w:sz w:val="20"/>
        </w:rPr>
        <w:t>ment;</w:t>
      </w:r>
    </w:p>
    <w:p w14:paraId="3A13A9D6" w14:textId="3AAF8387" w:rsidR="00C756A7" w:rsidRPr="00DB4FF0" w:rsidRDefault="00C06096" w:rsidP="00DB4FF0">
      <w:pPr>
        <w:pStyle w:val="Heading3"/>
        <w:tabs>
          <w:tab w:val="clear" w:pos="1559"/>
        </w:tabs>
        <w:spacing w:line="240" w:lineRule="auto"/>
        <w:ind w:left="1418" w:hanging="709"/>
        <w:rPr>
          <w:rFonts w:ascii="Arial" w:hAnsi="Arial" w:cs="Arial"/>
          <w:sz w:val="20"/>
        </w:rPr>
      </w:pPr>
      <w:bookmarkStart w:id="6" w:name="_Ref178933042"/>
      <w:r w:rsidRPr="00DB4FF0">
        <w:rPr>
          <w:rFonts w:ascii="Arial" w:hAnsi="Arial" w:cs="Arial"/>
          <w:sz w:val="20"/>
        </w:rPr>
        <w:t xml:space="preserve">where applicable, be free from defects in design, materials and workmanship and remain so for </w:t>
      </w:r>
      <w:r w:rsidR="00D80D04" w:rsidRPr="00DB4FF0">
        <w:rPr>
          <w:rFonts w:ascii="Arial" w:hAnsi="Arial" w:cs="Arial"/>
          <w:sz w:val="20"/>
        </w:rPr>
        <w:t>twelve (</w:t>
      </w:r>
      <w:r w:rsidRPr="00DB4FF0">
        <w:rPr>
          <w:rFonts w:ascii="Arial" w:hAnsi="Arial" w:cs="Arial"/>
          <w:sz w:val="20"/>
        </w:rPr>
        <w:t>12</w:t>
      </w:r>
      <w:r w:rsidR="00D80D04" w:rsidRPr="00DB4FF0">
        <w:rPr>
          <w:rFonts w:ascii="Arial" w:hAnsi="Arial" w:cs="Arial"/>
          <w:sz w:val="20"/>
        </w:rPr>
        <w:t>)</w:t>
      </w:r>
      <w:r w:rsidRPr="00DB4FF0">
        <w:rPr>
          <w:rFonts w:ascii="Arial" w:hAnsi="Arial" w:cs="Arial"/>
          <w:sz w:val="20"/>
        </w:rPr>
        <w:t xml:space="preserve"> months after delivery</w:t>
      </w:r>
      <w:r w:rsidR="0071709F">
        <w:rPr>
          <w:rFonts w:ascii="Arial" w:hAnsi="Arial" w:cs="Arial"/>
          <w:sz w:val="20"/>
        </w:rPr>
        <w:t>;</w:t>
      </w:r>
      <w:r w:rsidRPr="00DB4FF0">
        <w:rPr>
          <w:rFonts w:ascii="Arial" w:hAnsi="Arial" w:cs="Arial"/>
          <w:sz w:val="20"/>
        </w:rPr>
        <w:t xml:space="preserve"> and</w:t>
      </w:r>
      <w:bookmarkEnd w:id="6"/>
    </w:p>
    <w:p w14:paraId="1F6740A0" w14:textId="6A60148E" w:rsidR="00C756A7"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comply with all applicable statutory and regulatory requirements relating to the manufacture, labelling, packaging, storage, handling and delivery of the Goods.</w:t>
      </w:r>
    </w:p>
    <w:p w14:paraId="5FB8E023" w14:textId="6AA1E343" w:rsidR="00FA0F3D" w:rsidRPr="00490C01" w:rsidRDefault="0071709F" w:rsidP="00FA0F3D">
      <w:pPr>
        <w:pStyle w:val="Heading2"/>
        <w:spacing w:line="240" w:lineRule="auto"/>
        <w:rPr>
          <w:rFonts w:ascii="Arial" w:hAnsi="Arial" w:cs="Arial"/>
          <w:sz w:val="20"/>
        </w:rPr>
      </w:pPr>
      <w:bookmarkStart w:id="7" w:name="_Ref164676053"/>
      <w:r>
        <w:rPr>
          <w:rFonts w:ascii="Arial" w:hAnsi="Arial" w:cs="Arial"/>
          <w:sz w:val="20"/>
        </w:rPr>
        <w:t xml:space="preserve">In addition to the clause </w:t>
      </w:r>
      <w:r w:rsidR="00B42743">
        <w:rPr>
          <w:rFonts w:ascii="Arial" w:hAnsi="Arial" w:cs="Arial"/>
          <w:sz w:val="20"/>
        </w:rPr>
        <w:fldChar w:fldCharType="begin"/>
      </w:r>
      <w:r w:rsidR="00B42743">
        <w:rPr>
          <w:rFonts w:ascii="Arial" w:hAnsi="Arial" w:cs="Arial"/>
          <w:sz w:val="20"/>
        </w:rPr>
        <w:instrText xml:space="preserve"> REF _Ref178933042 \r \h </w:instrText>
      </w:r>
      <w:r w:rsidR="00B42743">
        <w:rPr>
          <w:rFonts w:ascii="Arial" w:hAnsi="Arial" w:cs="Arial"/>
          <w:sz w:val="20"/>
        </w:rPr>
      </w:r>
      <w:r w:rsidR="00B42743">
        <w:rPr>
          <w:rFonts w:ascii="Arial" w:hAnsi="Arial" w:cs="Arial"/>
          <w:sz w:val="20"/>
        </w:rPr>
        <w:fldChar w:fldCharType="separate"/>
      </w:r>
      <w:r w:rsidR="00B42743">
        <w:rPr>
          <w:rFonts w:ascii="Arial" w:hAnsi="Arial" w:cs="Arial"/>
          <w:sz w:val="20"/>
        </w:rPr>
        <w:t>3.1(c)</w:t>
      </w:r>
      <w:r w:rsidR="00B42743">
        <w:rPr>
          <w:rFonts w:ascii="Arial" w:hAnsi="Arial" w:cs="Arial"/>
          <w:sz w:val="20"/>
        </w:rPr>
        <w:fldChar w:fldCharType="end"/>
      </w:r>
      <w:r w:rsidR="00B42743">
        <w:rPr>
          <w:rFonts w:ascii="Arial" w:hAnsi="Arial" w:cs="Arial"/>
          <w:sz w:val="20"/>
        </w:rPr>
        <w:t>, t</w:t>
      </w:r>
      <w:r w:rsidR="001C7644" w:rsidRPr="00490C01">
        <w:rPr>
          <w:rFonts w:ascii="Arial" w:hAnsi="Arial" w:cs="Arial"/>
          <w:sz w:val="20"/>
        </w:rPr>
        <w:t>o the extent that the Goods are accompanied by</w:t>
      </w:r>
      <w:r w:rsidR="00FA0F3D" w:rsidRPr="00490C01">
        <w:rPr>
          <w:rFonts w:ascii="Arial" w:hAnsi="Arial" w:cs="Arial"/>
          <w:sz w:val="20"/>
        </w:rPr>
        <w:t xml:space="preserve"> any</w:t>
      </w:r>
      <w:r w:rsidR="001C7644" w:rsidRPr="00490C01">
        <w:rPr>
          <w:rFonts w:ascii="Arial" w:hAnsi="Arial" w:cs="Arial"/>
          <w:sz w:val="20"/>
        </w:rPr>
        <w:t xml:space="preserve"> manufacturer warranties</w:t>
      </w:r>
      <w:r w:rsidR="00FA0F3D" w:rsidRPr="00490C01">
        <w:rPr>
          <w:rFonts w:ascii="Arial" w:hAnsi="Arial" w:cs="Arial"/>
          <w:sz w:val="20"/>
        </w:rPr>
        <w:t xml:space="preserve"> (</w:t>
      </w:r>
      <w:r w:rsidR="00FA0F3D" w:rsidRPr="00490C01">
        <w:rPr>
          <w:rFonts w:ascii="Arial" w:hAnsi="Arial" w:cs="Arial"/>
          <w:b/>
          <w:bCs/>
          <w:sz w:val="20"/>
        </w:rPr>
        <w:t>Manufacturer Warranties</w:t>
      </w:r>
      <w:r w:rsidR="00FA0F3D" w:rsidRPr="00490C01">
        <w:rPr>
          <w:rFonts w:ascii="Arial" w:hAnsi="Arial" w:cs="Arial"/>
          <w:sz w:val="20"/>
        </w:rPr>
        <w:t>)</w:t>
      </w:r>
      <w:r w:rsidR="001C7644" w:rsidRPr="00490C01">
        <w:rPr>
          <w:rFonts w:ascii="Arial" w:hAnsi="Arial" w:cs="Arial"/>
          <w:sz w:val="20"/>
        </w:rPr>
        <w:t xml:space="preserve">, </w:t>
      </w:r>
      <w:r w:rsidR="00FA0F3D" w:rsidRPr="00490C01">
        <w:rPr>
          <w:rFonts w:ascii="Arial" w:hAnsi="Arial" w:cs="Arial"/>
          <w:sz w:val="20"/>
        </w:rPr>
        <w:t>the Supplier shall:</w:t>
      </w:r>
      <w:bookmarkEnd w:id="7"/>
      <w:r w:rsidR="00FA0F3D" w:rsidRPr="00490C01">
        <w:rPr>
          <w:rFonts w:ascii="Arial" w:hAnsi="Arial" w:cs="Arial"/>
          <w:sz w:val="20"/>
        </w:rPr>
        <w:t xml:space="preserve"> </w:t>
      </w:r>
    </w:p>
    <w:p w14:paraId="0DD4189F" w14:textId="38CD542E" w:rsidR="00405F76" w:rsidRPr="00490C01" w:rsidRDefault="00FA0F3D" w:rsidP="00FA0F3D">
      <w:pPr>
        <w:pStyle w:val="Heading3"/>
        <w:tabs>
          <w:tab w:val="clear" w:pos="1559"/>
        </w:tabs>
        <w:spacing w:line="240" w:lineRule="auto"/>
        <w:ind w:left="1418" w:hanging="709"/>
        <w:rPr>
          <w:rFonts w:ascii="Arial" w:hAnsi="Arial" w:cs="Arial"/>
          <w:sz w:val="20"/>
        </w:rPr>
      </w:pPr>
      <w:r w:rsidRPr="00490C01">
        <w:rPr>
          <w:rFonts w:ascii="Arial" w:hAnsi="Arial" w:cs="Arial"/>
          <w:sz w:val="20"/>
        </w:rPr>
        <w:t>provide the</w:t>
      </w:r>
      <w:r w:rsidR="001C7644" w:rsidRPr="00490C01">
        <w:rPr>
          <w:rFonts w:ascii="Arial" w:hAnsi="Arial" w:cs="Arial"/>
          <w:sz w:val="20"/>
        </w:rPr>
        <w:t xml:space="preserve"> Customer </w:t>
      </w:r>
      <w:r w:rsidRPr="00490C01">
        <w:rPr>
          <w:rFonts w:ascii="Arial" w:hAnsi="Arial" w:cs="Arial"/>
          <w:sz w:val="20"/>
        </w:rPr>
        <w:t xml:space="preserve">with </w:t>
      </w:r>
      <w:r w:rsidR="001C7644" w:rsidRPr="00490C01">
        <w:rPr>
          <w:rFonts w:ascii="Arial" w:hAnsi="Arial" w:cs="Arial"/>
          <w:sz w:val="20"/>
        </w:rPr>
        <w:t xml:space="preserve">the detail of </w:t>
      </w:r>
      <w:r w:rsidRPr="00490C01">
        <w:rPr>
          <w:rFonts w:ascii="Arial" w:hAnsi="Arial" w:cs="Arial"/>
          <w:sz w:val="20"/>
        </w:rPr>
        <w:t>the M</w:t>
      </w:r>
      <w:r w:rsidR="00262ACF" w:rsidRPr="00490C01">
        <w:rPr>
          <w:rFonts w:ascii="Arial" w:hAnsi="Arial" w:cs="Arial"/>
          <w:sz w:val="20"/>
        </w:rPr>
        <w:t xml:space="preserve">anufacturer </w:t>
      </w:r>
      <w:r w:rsidRPr="00490C01">
        <w:rPr>
          <w:rFonts w:ascii="Arial" w:hAnsi="Arial" w:cs="Arial"/>
          <w:sz w:val="20"/>
        </w:rPr>
        <w:t>W</w:t>
      </w:r>
      <w:r w:rsidR="00262ACF" w:rsidRPr="00490C01">
        <w:rPr>
          <w:rFonts w:ascii="Arial" w:hAnsi="Arial" w:cs="Arial"/>
          <w:sz w:val="20"/>
        </w:rPr>
        <w:t>arranties</w:t>
      </w:r>
      <w:r w:rsidR="00405F76" w:rsidRPr="00490C01">
        <w:rPr>
          <w:rFonts w:ascii="Arial" w:hAnsi="Arial" w:cs="Arial"/>
          <w:sz w:val="20"/>
        </w:rPr>
        <w:t xml:space="preserve"> prior to or</w:t>
      </w:r>
      <w:r w:rsidRPr="00490C01">
        <w:rPr>
          <w:rFonts w:ascii="Arial" w:hAnsi="Arial" w:cs="Arial"/>
          <w:sz w:val="20"/>
        </w:rPr>
        <w:t xml:space="preserve"> </w:t>
      </w:r>
      <w:r w:rsidR="00405F76" w:rsidRPr="00490C01">
        <w:rPr>
          <w:rFonts w:ascii="Arial" w:hAnsi="Arial" w:cs="Arial"/>
          <w:sz w:val="20"/>
        </w:rPr>
        <w:t>upon delivery of the Goods;</w:t>
      </w:r>
      <w:r w:rsidR="00490C01" w:rsidRPr="00490C01">
        <w:rPr>
          <w:rFonts w:ascii="Arial" w:hAnsi="Arial" w:cs="Arial"/>
          <w:sz w:val="20"/>
        </w:rPr>
        <w:t xml:space="preserve"> and </w:t>
      </w:r>
    </w:p>
    <w:p w14:paraId="3F2D71BD" w14:textId="5F987793" w:rsidR="00405F76" w:rsidRPr="00490C01" w:rsidRDefault="00262ACF" w:rsidP="007C4520">
      <w:pPr>
        <w:pStyle w:val="Heading3"/>
        <w:tabs>
          <w:tab w:val="clear" w:pos="1559"/>
        </w:tabs>
        <w:spacing w:line="240" w:lineRule="auto"/>
        <w:ind w:left="1418" w:hanging="709"/>
        <w:rPr>
          <w:rFonts w:ascii="Arial" w:hAnsi="Arial" w:cs="Arial"/>
          <w:sz w:val="20"/>
        </w:rPr>
      </w:pPr>
      <w:r w:rsidRPr="00490C01">
        <w:rPr>
          <w:rFonts w:ascii="Arial" w:hAnsi="Arial" w:cs="Arial"/>
          <w:sz w:val="20"/>
        </w:rPr>
        <w:lastRenderedPageBreak/>
        <w:t xml:space="preserve">do (or procure to be done) all such acts and execute all such documents as required for the purpose of securing for the Customer the full benefit of </w:t>
      </w:r>
      <w:r w:rsidR="00405F76" w:rsidRPr="00490C01">
        <w:rPr>
          <w:rFonts w:ascii="Arial" w:hAnsi="Arial" w:cs="Arial"/>
          <w:sz w:val="20"/>
        </w:rPr>
        <w:t>the Manufacturer Warranties</w:t>
      </w:r>
      <w:r w:rsidR="00490C01" w:rsidRPr="00490C01">
        <w:rPr>
          <w:rFonts w:ascii="Arial" w:hAnsi="Arial" w:cs="Arial"/>
          <w:sz w:val="20"/>
        </w:rPr>
        <w:t>.</w:t>
      </w:r>
    </w:p>
    <w:p w14:paraId="5726F159" w14:textId="5C4E00CA" w:rsidR="00C756A7" w:rsidRPr="00DB4FF0" w:rsidRDefault="00C06096" w:rsidP="00DB4FF0">
      <w:pPr>
        <w:pStyle w:val="Heading2"/>
        <w:spacing w:line="240" w:lineRule="auto"/>
        <w:rPr>
          <w:rFonts w:ascii="Arial" w:hAnsi="Arial" w:cs="Arial"/>
          <w:sz w:val="20"/>
        </w:rPr>
      </w:pPr>
      <w:r w:rsidRPr="00DB4FF0">
        <w:rPr>
          <w:rFonts w:ascii="Arial" w:hAnsi="Arial" w:cs="Arial"/>
          <w:sz w:val="20"/>
        </w:rPr>
        <w:t>The Supplier shall ensure that at all times it has and maintains all the licences, permissions, authorisations, consents and permits that it needs to carry out its obligations under the Contract in respect of the Goods.</w:t>
      </w:r>
    </w:p>
    <w:p w14:paraId="0C05B828" w14:textId="368A7D31" w:rsidR="00C756A7" w:rsidRPr="00DB4FF0" w:rsidRDefault="00C06096" w:rsidP="00DB4FF0">
      <w:pPr>
        <w:pStyle w:val="Heading2"/>
        <w:spacing w:line="240" w:lineRule="auto"/>
        <w:rPr>
          <w:rFonts w:ascii="Arial" w:hAnsi="Arial" w:cs="Arial"/>
          <w:sz w:val="20"/>
        </w:rPr>
      </w:pPr>
      <w:r w:rsidRPr="00DB4FF0">
        <w:rPr>
          <w:rFonts w:ascii="Arial" w:hAnsi="Arial" w:cs="Arial"/>
          <w:sz w:val="20"/>
        </w:rPr>
        <w:t>The Customer shall have the right to inspect and test the Goods at any time before delivery.</w:t>
      </w:r>
      <w:r w:rsidR="001B0A2A" w:rsidRPr="00DB4FF0">
        <w:rPr>
          <w:rFonts w:ascii="Arial" w:hAnsi="Arial" w:cs="Arial"/>
          <w:sz w:val="20"/>
        </w:rPr>
        <w:t xml:space="preserve"> </w:t>
      </w:r>
      <w:r w:rsidRPr="00DB4FF0">
        <w:rPr>
          <w:rFonts w:ascii="Arial" w:hAnsi="Arial" w:cs="Arial"/>
          <w:sz w:val="20"/>
        </w:rPr>
        <w:t>If</w:t>
      </w:r>
      <w:r w:rsidR="001B0A2A" w:rsidRPr="00DB4FF0">
        <w:rPr>
          <w:rFonts w:ascii="Arial" w:hAnsi="Arial" w:cs="Arial"/>
          <w:sz w:val="20"/>
        </w:rPr>
        <w:t>,</w:t>
      </w:r>
      <w:r w:rsidRPr="00DB4FF0">
        <w:rPr>
          <w:rFonts w:ascii="Arial" w:hAnsi="Arial" w:cs="Arial"/>
          <w:sz w:val="20"/>
        </w:rPr>
        <w:t xml:space="preserve"> following such inspection or testing</w:t>
      </w:r>
      <w:r w:rsidR="001B0A2A" w:rsidRPr="00DB4FF0">
        <w:rPr>
          <w:rFonts w:ascii="Arial" w:hAnsi="Arial" w:cs="Arial"/>
          <w:sz w:val="20"/>
        </w:rPr>
        <w:t>,</w:t>
      </w:r>
      <w:r w:rsidRPr="00DB4FF0">
        <w:rPr>
          <w:rFonts w:ascii="Arial" w:hAnsi="Arial" w:cs="Arial"/>
          <w:sz w:val="20"/>
        </w:rPr>
        <w:t xml:space="preserve"> the Customer considers that the Goods do not or are unlikely to comply with the Supplier's </w:t>
      </w:r>
      <w:r w:rsidR="001B0A2A" w:rsidRPr="00DB4FF0">
        <w:rPr>
          <w:rFonts w:ascii="Arial" w:hAnsi="Arial" w:cs="Arial"/>
          <w:sz w:val="20"/>
        </w:rPr>
        <w:t>warranties</w:t>
      </w:r>
      <w:r w:rsidRPr="00DB4FF0">
        <w:rPr>
          <w:rFonts w:ascii="Arial" w:hAnsi="Arial" w:cs="Arial"/>
          <w:sz w:val="20"/>
        </w:rPr>
        <w:t xml:space="preserve"> at clause </w:t>
      </w:r>
      <w:r w:rsidR="00C756A7" w:rsidRPr="00DB4FF0">
        <w:rPr>
          <w:rFonts w:ascii="Arial" w:hAnsi="Arial" w:cs="Arial"/>
          <w:sz w:val="20"/>
        </w:rPr>
        <w:fldChar w:fldCharType="begin"/>
      </w:r>
      <w:r w:rsidRPr="00DB4FF0">
        <w:rPr>
          <w:rFonts w:ascii="Arial" w:hAnsi="Arial" w:cs="Arial"/>
          <w:sz w:val="20"/>
        </w:rPr>
        <w:instrText xml:space="preserve">REF "a188444" \h \w </w:instrText>
      </w:r>
      <w:r w:rsidR="00DB4FF0" w:rsidRPr="00DB4FF0">
        <w:rPr>
          <w:rFonts w:ascii="Arial" w:hAnsi="Arial" w:cs="Arial"/>
          <w:sz w:val="20"/>
        </w:rPr>
        <w:instrText xml:space="preserve"> \* MERGEFORMAT </w:instrText>
      </w:r>
      <w:r w:rsidR="00C756A7" w:rsidRPr="00DB4FF0">
        <w:rPr>
          <w:rFonts w:ascii="Arial" w:hAnsi="Arial" w:cs="Arial"/>
          <w:sz w:val="20"/>
        </w:rPr>
      </w:r>
      <w:r w:rsidR="00C756A7" w:rsidRPr="00DB4FF0">
        <w:rPr>
          <w:rFonts w:ascii="Arial" w:hAnsi="Arial" w:cs="Arial"/>
          <w:sz w:val="20"/>
        </w:rPr>
        <w:fldChar w:fldCharType="separate"/>
      </w:r>
      <w:r w:rsidR="008A0072">
        <w:rPr>
          <w:rFonts w:ascii="Arial" w:hAnsi="Arial" w:cs="Arial"/>
          <w:sz w:val="20"/>
        </w:rPr>
        <w:t>3.1</w:t>
      </w:r>
      <w:r w:rsidR="00C756A7" w:rsidRPr="00DB4FF0">
        <w:rPr>
          <w:rFonts w:ascii="Arial" w:hAnsi="Arial" w:cs="Arial"/>
          <w:sz w:val="20"/>
        </w:rPr>
        <w:fldChar w:fldCharType="end"/>
      </w:r>
      <w:r w:rsidRPr="00DB4FF0">
        <w:rPr>
          <w:rFonts w:ascii="Arial" w:hAnsi="Arial" w:cs="Arial"/>
          <w:sz w:val="20"/>
        </w:rPr>
        <w:t>, the Customer shall inform the Supplier and the Supplier shall immediately take such remedial action as is necessary to ensure compliance.</w:t>
      </w:r>
    </w:p>
    <w:p w14:paraId="52767B52" w14:textId="77777777" w:rsidR="00C756A7" w:rsidRPr="00DB4FF0" w:rsidRDefault="001B0A2A" w:rsidP="00DB4FF0">
      <w:pPr>
        <w:pStyle w:val="Heading2"/>
        <w:spacing w:line="240" w:lineRule="auto"/>
        <w:rPr>
          <w:rFonts w:ascii="Arial" w:hAnsi="Arial" w:cs="Arial"/>
          <w:sz w:val="20"/>
        </w:rPr>
      </w:pPr>
      <w:r w:rsidRPr="00DB4FF0">
        <w:rPr>
          <w:rFonts w:ascii="Arial" w:hAnsi="Arial" w:cs="Arial"/>
          <w:sz w:val="20"/>
        </w:rPr>
        <w:t>A</w:t>
      </w:r>
      <w:r w:rsidR="00C06096" w:rsidRPr="00DB4FF0">
        <w:rPr>
          <w:rFonts w:ascii="Arial" w:hAnsi="Arial" w:cs="Arial"/>
          <w:sz w:val="20"/>
        </w:rPr>
        <w:t xml:space="preserve">ny such inspection or testing shall not reduce or otherwise affect the Supplier's obligations under the </w:t>
      </w:r>
      <w:r w:rsidR="007C3A68" w:rsidRPr="00DB4FF0">
        <w:rPr>
          <w:rFonts w:ascii="Arial" w:hAnsi="Arial" w:cs="Arial"/>
          <w:sz w:val="20"/>
        </w:rPr>
        <w:t xml:space="preserve">relevant </w:t>
      </w:r>
      <w:r w:rsidR="00C06096" w:rsidRPr="00DB4FF0">
        <w:rPr>
          <w:rFonts w:ascii="Arial" w:hAnsi="Arial" w:cs="Arial"/>
          <w:sz w:val="20"/>
        </w:rPr>
        <w:t>Contract</w:t>
      </w:r>
      <w:r w:rsidRPr="00DB4FF0">
        <w:rPr>
          <w:rFonts w:ascii="Arial" w:hAnsi="Arial" w:cs="Arial"/>
          <w:sz w:val="20"/>
        </w:rPr>
        <w:t xml:space="preserve"> or any other rights or remedies of the Supplier under </w:t>
      </w:r>
      <w:r w:rsidR="007C3A68" w:rsidRPr="00DB4FF0">
        <w:rPr>
          <w:rFonts w:ascii="Arial" w:hAnsi="Arial" w:cs="Arial"/>
          <w:sz w:val="20"/>
        </w:rPr>
        <w:t>the relevant</w:t>
      </w:r>
      <w:r w:rsidRPr="00DB4FF0">
        <w:rPr>
          <w:rFonts w:ascii="Arial" w:hAnsi="Arial" w:cs="Arial"/>
          <w:sz w:val="20"/>
        </w:rPr>
        <w:t xml:space="preserve"> Contract or at law. T</w:t>
      </w:r>
      <w:r w:rsidR="00C06096" w:rsidRPr="00DB4FF0">
        <w:rPr>
          <w:rFonts w:ascii="Arial" w:hAnsi="Arial" w:cs="Arial"/>
          <w:sz w:val="20"/>
        </w:rPr>
        <w:t>he Customer shall have the right to conduct further inspections and tests after the Supplier has carried out its remedial actions.</w:t>
      </w:r>
    </w:p>
    <w:p w14:paraId="2665D9C0" w14:textId="77777777" w:rsidR="00C756A7" w:rsidRPr="00DB4FF0" w:rsidRDefault="00C06096" w:rsidP="00DB4FF0">
      <w:pPr>
        <w:pStyle w:val="Heading1"/>
        <w:spacing w:line="240" w:lineRule="auto"/>
        <w:rPr>
          <w:rFonts w:ascii="Arial" w:hAnsi="Arial" w:cs="Arial"/>
          <w:sz w:val="20"/>
        </w:rPr>
      </w:pPr>
      <w:bookmarkStart w:id="8" w:name="a363390"/>
      <w:r w:rsidRPr="00DB4FF0">
        <w:rPr>
          <w:rFonts w:ascii="Arial" w:hAnsi="Arial" w:cs="Arial"/>
          <w:sz w:val="20"/>
        </w:rPr>
        <w:t>Delivery of Goods</w:t>
      </w:r>
      <w:bookmarkEnd w:id="8"/>
    </w:p>
    <w:p w14:paraId="2C5F4FE0" w14:textId="77777777" w:rsidR="00C756A7" w:rsidRPr="00DB4FF0" w:rsidRDefault="00C06096" w:rsidP="00DB4FF0">
      <w:pPr>
        <w:pStyle w:val="Heading2"/>
        <w:spacing w:line="240" w:lineRule="auto"/>
        <w:rPr>
          <w:rFonts w:ascii="Arial" w:hAnsi="Arial" w:cs="Arial"/>
          <w:sz w:val="20"/>
        </w:rPr>
      </w:pPr>
      <w:r w:rsidRPr="00DB4FF0">
        <w:rPr>
          <w:rFonts w:ascii="Arial" w:hAnsi="Arial" w:cs="Arial"/>
          <w:sz w:val="20"/>
        </w:rPr>
        <w:t xml:space="preserve">The Supplier shall ensure that: </w:t>
      </w:r>
    </w:p>
    <w:p w14:paraId="5F8815E5"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the Goods are properly packed and secured in such manner as to enable them to reach their destination in good condition</w:t>
      </w:r>
      <w:r w:rsidR="007C3A68" w:rsidRPr="00DB4FF0">
        <w:rPr>
          <w:rFonts w:ascii="Arial" w:hAnsi="Arial" w:cs="Arial"/>
          <w:sz w:val="20"/>
        </w:rPr>
        <w:t xml:space="preserve"> and in accordance with the Specification</w:t>
      </w:r>
      <w:r w:rsidRPr="00DB4FF0">
        <w:rPr>
          <w:rFonts w:ascii="Arial" w:hAnsi="Arial" w:cs="Arial"/>
          <w:sz w:val="20"/>
        </w:rPr>
        <w:t>;</w:t>
      </w:r>
    </w:p>
    <w:p w14:paraId="02BCE403"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each delivery of the Goods is accompanied by a delivery note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 and</w:t>
      </w:r>
    </w:p>
    <w:p w14:paraId="2383F732"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if the Supplier requires the Customer to return any packaging material for the Goods to the Supplier, that fact is clearly stated on the delivery note. Any such packaging material shall only be returned to the Supplier at the Supplier</w:t>
      </w:r>
      <w:r w:rsidR="007C3A68" w:rsidRPr="00DB4FF0">
        <w:rPr>
          <w:rFonts w:ascii="Arial" w:hAnsi="Arial" w:cs="Arial"/>
          <w:sz w:val="20"/>
        </w:rPr>
        <w:t>’s cost</w:t>
      </w:r>
      <w:r w:rsidRPr="00DB4FF0">
        <w:rPr>
          <w:rFonts w:ascii="Arial" w:hAnsi="Arial" w:cs="Arial"/>
          <w:sz w:val="20"/>
        </w:rPr>
        <w:t>.</w:t>
      </w:r>
    </w:p>
    <w:p w14:paraId="18AF042C" w14:textId="77777777" w:rsidR="00C756A7" w:rsidRPr="00DB4FF0" w:rsidRDefault="00C06096" w:rsidP="00DB4FF0">
      <w:pPr>
        <w:pStyle w:val="Heading2"/>
        <w:spacing w:line="240" w:lineRule="auto"/>
        <w:rPr>
          <w:rFonts w:ascii="Arial" w:hAnsi="Arial" w:cs="Arial"/>
          <w:sz w:val="20"/>
        </w:rPr>
      </w:pPr>
      <w:r w:rsidRPr="00DB4FF0">
        <w:rPr>
          <w:rFonts w:ascii="Arial" w:hAnsi="Arial" w:cs="Arial"/>
          <w:sz w:val="20"/>
        </w:rPr>
        <w:t xml:space="preserve">The Supplier shall deliver the Goods: </w:t>
      </w:r>
    </w:p>
    <w:p w14:paraId="0D3FCFA6"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 xml:space="preserve">on the date specified in the Order or, if no such date is specified, </w:t>
      </w:r>
      <w:r w:rsidR="007C3A68" w:rsidRPr="00DB4FF0">
        <w:rPr>
          <w:rFonts w:ascii="Arial" w:hAnsi="Arial" w:cs="Arial"/>
          <w:sz w:val="20"/>
        </w:rPr>
        <w:t>as instructed by the Customer</w:t>
      </w:r>
      <w:r w:rsidRPr="00DB4FF0">
        <w:rPr>
          <w:rFonts w:ascii="Arial" w:hAnsi="Arial" w:cs="Arial"/>
          <w:sz w:val="20"/>
        </w:rPr>
        <w:t>;</w:t>
      </w:r>
    </w:p>
    <w:p w14:paraId="640DC79A" w14:textId="7A5380DB"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to the location set out in the Order or as instructed by the Customer before delivery (</w:t>
      </w:r>
      <w:r w:rsidRPr="00DB4FF0">
        <w:rPr>
          <w:rStyle w:val="Defterm"/>
          <w:rFonts w:ascii="Arial" w:hAnsi="Arial" w:cs="Arial"/>
          <w:sz w:val="20"/>
        </w:rPr>
        <w:t>Delivery Location</w:t>
      </w:r>
      <w:r w:rsidRPr="00DB4FF0">
        <w:rPr>
          <w:rFonts w:ascii="Arial" w:hAnsi="Arial" w:cs="Arial"/>
          <w:sz w:val="20"/>
        </w:rPr>
        <w:t>);</w:t>
      </w:r>
      <w:r w:rsidR="0013595C" w:rsidRPr="00DB4FF0">
        <w:rPr>
          <w:rFonts w:ascii="Arial" w:hAnsi="Arial" w:cs="Arial"/>
          <w:sz w:val="20"/>
        </w:rPr>
        <w:t xml:space="preserve"> and</w:t>
      </w:r>
    </w:p>
    <w:p w14:paraId="7FAF56E7"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during the Custo</w:t>
      </w:r>
      <w:r w:rsidR="007C3A68" w:rsidRPr="00DB4FF0">
        <w:rPr>
          <w:rFonts w:ascii="Arial" w:hAnsi="Arial" w:cs="Arial"/>
          <w:sz w:val="20"/>
        </w:rPr>
        <w:t xml:space="preserve">mer's normal hours of business </w:t>
      </w:r>
      <w:r w:rsidRPr="00DB4FF0">
        <w:rPr>
          <w:rFonts w:ascii="Arial" w:hAnsi="Arial" w:cs="Arial"/>
          <w:sz w:val="20"/>
        </w:rPr>
        <w:t>on a Business Day, or as instructed by the Customer.</w:t>
      </w:r>
    </w:p>
    <w:p w14:paraId="04A5D4B5" w14:textId="42E32F89" w:rsidR="00C756A7" w:rsidRPr="00DB4FF0" w:rsidRDefault="00C06096" w:rsidP="00DB4FF0">
      <w:pPr>
        <w:pStyle w:val="Heading2"/>
        <w:spacing w:line="240" w:lineRule="auto"/>
        <w:rPr>
          <w:rFonts w:ascii="Arial" w:hAnsi="Arial" w:cs="Arial"/>
          <w:sz w:val="20"/>
        </w:rPr>
      </w:pPr>
      <w:r w:rsidRPr="00DB4FF0">
        <w:rPr>
          <w:rFonts w:ascii="Arial" w:hAnsi="Arial" w:cs="Arial"/>
          <w:sz w:val="20"/>
        </w:rPr>
        <w:t xml:space="preserve">Delivery of the Goods shall be completed on the completion of unloading of the Goods at the Delivery Location. </w:t>
      </w:r>
    </w:p>
    <w:p w14:paraId="68DDCFBC" w14:textId="77777777" w:rsidR="00C756A7" w:rsidRPr="00DB4FF0" w:rsidRDefault="00C06096" w:rsidP="00DB4FF0">
      <w:pPr>
        <w:pStyle w:val="Heading2"/>
        <w:spacing w:line="240" w:lineRule="auto"/>
        <w:rPr>
          <w:rFonts w:ascii="Arial" w:hAnsi="Arial" w:cs="Arial"/>
          <w:sz w:val="20"/>
        </w:rPr>
      </w:pPr>
      <w:r w:rsidRPr="00DB4FF0">
        <w:rPr>
          <w:rFonts w:ascii="Arial" w:hAnsi="Arial" w:cs="Arial"/>
          <w:sz w:val="20"/>
        </w:rPr>
        <w:t xml:space="preserve">If the Supplier delivers more or less than the quantity of Goods ordered, </w:t>
      </w:r>
      <w:r w:rsidR="007C3A68" w:rsidRPr="00DB4FF0">
        <w:rPr>
          <w:rFonts w:ascii="Arial" w:hAnsi="Arial" w:cs="Arial"/>
          <w:sz w:val="20"/>
        </w:rPr>
        <w:t xml:space="preserve">the Customer may reject delivery of them. If the </w:t>
      </w:r>
      <w:r w:rsidRPr="00DB4FF0">
        <w:rPr>
          <w:rFonts w:ascii="Arial" w:hAnsi="Arial" w:cs="Arial"/>
          <w:sz w:val="20"/>
        </w:rPr>
        <w:t>Customer accepts delivery, a pro rata adjustment shall be made to the invoice for the Goods.</w:t>
      </w:r>
    </w:p>
    <w:p w14:paraId="2077510A" w14:textId="460B28A3" w:rsidR="00C756A7" w:rsidRPr="00DB4FF0" w:rsidRDefault="00C06096" w:rsidP="00DB4FF0">
      <w:pPr>
        <w:pStyle w:val="Heading2"/>
        <w:spacing w:line="240" w:lineRule="auto"/>
        <w:rPr>
          <w:rFonts w:ascii="Arial" w:hAnsi="Arial" w:cs="Arial"/>
          <w:sz w:val="20"/>
        </w:rPr>
      </w:pPr>
      <w:r w:rsidRPr="00DB4FF0">
        <w:rPr>
          <w:rFonts w:ascii="Arial" w:hAnsi="Arial" w:cs="Arial"/>
          <w:sz w:val="20"/>
        </w:rPr>
        <w:t xml:space="preserve">The Supplier shall not deliver the Goods in instalments without the Customer's prior written consent. Where it is agreed that the Goods are </w:t>
      </w:r>
      <w:r w:rsidR="007C3A68" w:rsidRPr="00DB4FF0">
        <w:rPr>
          <w:rFonts w:ascii="Arial" w:hAnsi="Arial" w:cs="Arial"/>
          <w:sz w:val="20"/>
        </w:rPr>
        <w:t xml:space="preserve">to be </w:t>
      </w:r>
      <w:r w:rsidRPr="00DB4FF0">
        <w:rPr>
          <w:rFonts w:ascii="Arial" w:hAnsi="Arial" w:cs="Arial"/>
          <w:sz w:val="20"/>
        </w:rPr>
        <w:t xml:space="preserve">delivered </w:t>
      </w:r>
      <w:r w:rsidR="007C3A68" w:rsidRPr="00DB4FF0">
        <w:rPr>
          <w:rFonts w:ascii="Arial" w:hAnsi="Arial" w:cs="Arial"/>
          <w:sz w:val="20"/>
        </w:rPr>
        <w:t>in</w:t>
      </w:r>
      <w:r w:rsidRPr="00DB4FF0">
        <w:rPr>
          <w:rFonts w:ascii="Arial" w:hAnsi="Arial" w:cs="Arial"/>
          <w:sz w:val="20"/>
        </w:rPr>
        <w:t xml:space="preserve"> instalments, they </w:t>
      </w:r>
      <w:r w:rsidR="007C3A68" w:rsidRPr="00DB4FF0">
        <w:rPr>
          <w:rFonts w:ascii="Arial" w:hAnsi="Arial" w:cs="Arial"/>
          <w:sz w:val="20"/>
        </w:rPr>
        <w:t>shall</w:t>
      </w:r>
      <w:r w:rsidRPr="00DB4FF0">
        <w:rPr>
          <w:rFonts w:ascii="Arial" w:hAnsi="Arial" w:cs="Arial"/>
          <w:sz w:val="20"/>
        </w:rPr>
        <w:t xml:space="preserve"> be invoiced and paid for separately. However, failure by the Supplier to deliver any one instalment on time or at all or any defect in an instalment shall entitle the Customer to the remedies set out in clause </w:t>
      </w:r>
      <w:r w:rsidR="00C756A7" w:rsidRPr="00DB4FF0">
        <w:rPr>
          <w:rFonts w:ascii="Arial" w:hAnsi="Arial" w:cs="Arial"/>
          <w:sz w:val="20"/>
        </w:rPr>
        <w:fldChar w:fldCharType="begin"/>
      </w:r>
      <w:r w:rsidRPr="00DB4FF0">
        <w:rPr>
          <w:rFonts w:ascii="Arial" w:hAnsi="Arial" w:cs="Arial"/>
          <w:sz w:val="20"/>
        </w:rPr>
        <w:instrText xml:space="preserve">REF "a114474" \h \w </w:instrText>
      </w:r>
      <w:r w:rsidR="00DB4FF0" w:rsidRPr="00DB4FF0">
        <w:rPr>
          <w:rFonts w:ascii="Arial" w:hAnsi="Arial" w:cs="Arial"/>
          <w:sz w:val="20"/>
        </w:rPr>
        <w:instrText xml:space="preserve"> \* MERGEFORMAT </w:instrText>
      </w:r>
      <w:r w:rsidR="00C756A7" w:rsidRPr="00DB4FF0">
        <w:rPr>
          <w:rFonts w:ascii="Arial" w:hAnsi="Arial" w:cs="Arial"/>
          <w:sz w:val="20"/>
        </w:rPr>
      </w:r>
      <w:r w:rsidR="00C756A7" w:rsidRPr="00DB4FF0">
        <w:rPr>
          <w:rFonts w:ascii="Arial" w:hAnsi="Arial" w:cs="Arial"/>
          <w:sz w:val="20"/>
        </w:rPr>
        <w:fldChar w:fldCharType="separate"/>
      </w:r>
      <w:r w:rsidR="008A0072">
        <w:rPr>
          <w:rFonts w:ascii="Arial" w:hAnsi="Arial" w:cs="Arial"/>
          <w:sz w:val="20"/>
        </w:rPr>
        <w:t>6.1</w:t>
      </w:r>
      <w:r w:rsidR="00C756A7" w:rsidRPr="00DB4FF0">
        <w:rPr>
          <w:rFonts w:ascii="Arial" w:hAnsi="Arial" w:cs="Arial"/>
          <w:sz w:val="20"/>
        </w:rPr>
        <w:fldChar w:fldCharType="end"/>
      </w:r>
      <w:r w:rsidRPr="00DB4FF0">
        <w:rPr>
          <w:rFonts w:ascii="Arial" w:hAnsi="Arial" w:cs="Arial"/>
          <w:sz w:val="20"/>
        </w:rPr>
        <w:t>.</w:t>
      </w:r>
    </w:p>
    <w:p w14:paraId="1C6CBC22" w14:textId="77777777" w:rsidR="00C756A7" w:rsidRPr="00DB4FF0" w:rsidRDefault="00C06096" w:rsidP="00DB4FF0">
      <w:pPr>
        <w:pStyle w:val="Heading2"/>
        <w:spacing w:line="240" w:lineRule="auto"/>
        <w:rPr>
          <w:rFonts w:ascii="Arial" w:hAnsi="Arial" w:cs="Arial"/>
          <w:sz w:val="20"/>
        </w:rPr>
      </w:pPr>
      <w:r w:rsidRPr="00DB4FF0">
        <w:rPr>
          <w:rFonts w:ascii="Arial" w:hAnsi="Arial" w:cs="Arial"/>
          <w:sz w:val="20"/>
        </w:rPr>
        <w:t xml:space="preserve">Title and risk in the Goods shall pass to the Customer on completion of delivery. </w:t>
      </w:r>
    </w:p>
    <w:p w14:paraId="127A337B" w14:textId="77777777" w:rsidR="00C756A7" w:rsidRPr="00DB4FF0" w:rsidRDefault="00C06096" w:rsidP="00DB4FF0">
      <w:pPr>
        <w:pStyle w:val="Heading1"/>
        <w:spacing w:line="240" w:lineRule="auto"/>
        <w:rPr>
          <w:rFonts w:ascii="Arial" w:hAnsi="Arial" w:cs="Arial"/>
          <w:sz w:val="20"/>
        </w:rPr>
      </w:pPr>
      <w:bookmarkStart w:id="9" w:name="a175027"/>
      <w:r w:rsidRPr="00DB4FF0">
        <w:rPr>
          <w:rFonts w:ascii="Arial" w:hAnsi="Arial" w:cs="Arial"/>
          <w:sz w:val="20"/>
        </w:rPr>
        <w:lastRenderedPageBreak/>
        <w:t>Supply of Services</w:t>
      </w:r>
      <w:bookmarkEnd w:id="9"/>
    </w:p>
    <w:p w14:paraId="7515A1F7" w14:textId="699B9C1D" w:rsidR="00C756A7" w:rsidRPr="00DB4FF0" w:rsidRDefault="00C06096" w:rsidP="00DB4FF0">
      <w:pPr>
        <w:pStyle w:val="Heading2"/>
        <w:spacing w:line="240" w:lineRule="auto"/>
        <w:rPr>
          <w:rFonts w:ascii="Arial" w:hAnsi="Arial" w:cs="Arial"/>
          <w:sz w:val="20"/>
        </w:rPr>
      </w:pPr>
      <w:r w:rsidRPr="00DB4FF0">
        <w:rPr>
          <w:rFonts w:ascii="Arial" w:hAnsi="Arial" w:cs="Arial"/>
          <w:sz w:val="20"/>
        </w:rPr>
        <w:t>The Supplier shall from the Commencement Date and for the duration of this Contract provide the Services to the Custome</w:t>
      </w:r>
      <w:r w:rsidR="00630B53">
        <w:rPr>
          <w:rFonts w:ascii="Arial" w:hAnsi="Arial" w:cs="Arial"/>
          <w:sz w:val="20"/>
        </w:rPr>
        <w:t>r</w:t>
      </w:r>
      <w:r w:rsidR="00C067C6">
        <w:rPr>
          <w:rFonts w:ascii="Arial" w:hAnsi="Arial" w:cs="Arial"/>
          <w:sz w:val="20"/>
        </w:rPr>
        <w:t>,</w:t>
      </w:r>
      <w:r w:rsidRPr="00DB4FF0">
        <w:rPr>
          <w:rFonts w:ascii="Arial" w:hAnsi="Arial" w:cs="Arial"/>
          <w:sz w:val="20"/>
        </w:rPr>
        <w:t xml:space="preserve"> in accordance with </w:t>
      </w:r>
      <w:r w:rsidR="007C3A68" w:rsidRPr="00DB4FF0">
        <w:rPr>
          <w:rFonts w:ascii="Arial" w:hAnsi="Arial" w:cs="Arial"/>
          <w:sz w:val="20"/>
        </w:rPr>
        <w:t xml:space="preserve">each </w:t>
      </w:r>
      <w:r w:rsidRPr="00DB4FF0">
        <w:rPr>
          <w:rFonts w:ascii="Arial" w:hAnsi="Arial" w:cs="Arial"/>
          <w:sz w:val="20"/>
        </w:rPr>
        <w:t xml:space="preserve">Contract. </w:t>
      </w:r>
    </w:p>
    <w:p w14:paraId="59F367FB" w14:textId="77777777" w:rsidR="00C756A7" w:rsidRPr="00DB4FF0" w:rsidRDefault="00C06096" w:rsidP="00DB4FF0">
      <w:pPr>
        <w:pStyle w:val="Heading2"/>
        <w:spacing w:line="240" w:lineRule="auto"/>
        <w:rPr>
          <w:rFonts w:ascii="Arial" w:hAnsi="Arial" w:cs="Arial"/>
          <w:sz w:val="20"/>
        </w:rPr>
      </w:pPr>
      <w:r w:rsidRPr="00DB4FF0">
        <w:rPr>
          <w:rFonts w:ascii="Arial" w:hAnsi="Arial" w:cs="Arial"/>
          <w:sz w:val="20"/>
        </w:rPr>
        <w:t xml:space="preserve">The Supplier shall meet any performance dates for the Services specified in the Order or notified to the Supplier by the Customer. </w:t>
      </w:r>
    </w:p>
    <w:p w14:paraId="69E8EDB6" w14:textId="77777777" w:rsidR="00C756A7" w:rsidRPr="00DB4FF0" w:rsidRDefault="00C06096" w:rsidP="00DB4FF0">
      <w:pPr>
        <w:pStyle w:val="Heading2"/>
        <w:spacing w:line="240" w:lineRule="auto"/>
        <w:rPr>
          <w:rFonts w:ascii="Arial" w:hAnsi="Arial" w:cs="Arial"/>
          <w:sz w:val="20"/>
        </w:rPr>
      </w:pPr>
      <w:r w:rsidRPr="00DB4FF0">
        <w:rPr>
          <w:rFonts w:ascii="Arial" w:hAnsi="Arial" w:cs="Arial"/>
          <w:sz w:val="20"/>
        </w:rPr>
        <w:t>In providing the Services, the Supplier shall:</w:t>
      </w:r>
    </w:p>
    <w:p w14:paraId="27F43DAE"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co-operate with the Customer in all matters relating to the Services, and comply with all instructions of the Customer;</w:t>
      </w:r>
    </w:p>
    <w:p w14:paraId="5FEEF887"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 xml:space="preserve">perform the Services with </w:t>
      </w:r>
      <w:r w:rsidR="007C3A68" w:rsidRPr="00DB4FF0">
        <w:rPr>
          <w:rFonts w:ascii="Arial" w:hAnsi="Arial" w:cs="Arial"/>
          <w:sz w:val="20"/>
        </w:rPr>
        <w:t>all professional</w:t>
      </w:r>
      <w:r w:rsidRPr="00DB4FF0">
        <w:rPr>
          <w:rFonts w:ascii="Arial" w:hAnsi="Arial" w:cs="Arial"/>
          <w:sz w:val="20"/>
        </w:rPr>
        <w:t xml:space="preserve"> care, skill and diligence in accordance with best practice in the Supplier's industry, profession or trade; </w:t>
      </w:r>
    </w:p>
    <w:p w14:paraId="6DC13559"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 xml:space="preserve">use personnel who are suitably skilled and experienced to perform tasks assigned to them, and in sufficient number to ensure that the Supplier's obligations are fulfilled in accordance with </w:t>
      </w:r>
      <w:r w:rsidR="007C3A68" w:rsidRPr="00DB4FF0">
        <w:rPr>
          <w:rFonts w:ascii="Arial" w:hAnsi="Arial" w:cs="Arial"/>
          <w:sz w:val="20"/>
        </w:rPr>
        <w:t>each</w:t>
      </w:r>
      <w:r w:rsidRPr="00DB4FF0">
        <w:rPr>
          <w:rFonts w:ascii="Arial" w:hAnsi="Arial" w:cs="Arial"/>
          <w:sz w:val="20"/>
        </w:rPr>
        <w:t xml:space="preserve"> Contract;</w:t>
      </w:r>
    </w:p>
    <w:p w14:paraId="28287D29"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 xml:space="preserve">ensure that the Services and Deliverables will conform with all descriptions and specifications set out in the Service Specification, and that the Deliverables shall be fit for any purpose expressly or impliedly made known to the Supplier by the Customer; </w:t>
      </w:r>
    </w:p>
    <w:p w14:paraId="3456620A"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provide all equipment, tools and vehicles and such other items as are required to provide the Services;</w:t>
      </w:r>
    </w:p>
    <w:p w14:paraId="70FBF2CB"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use the best quality goods, materials, standards and techniques, and ensure that the Deliverables, and all goods and materials supplied and used in the Services or transferred to the Customer, will be free from defects in workmanship, installation and design;</w:t>
      </w:r>
    </w:p>
    <w:p w14:paraId="0C9E5BCC"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obtain and at all times maintain all necessary licences and consents, and comply with all applicable laws and regulations;</w:t>
      </w:r>
    </w:p>
    <w:p w14:paraId="323452F0"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observe all health and safety rules and regulations and any other security requirements that apply at any of the Customer's premises;</w:t>
      </w:r>
    </w:p>
    <w:p w14:paraId="1C5E9303" w14:textId="4D711FB1" w:rsidR="00C756A7" w:rsidRPr="00DB4FF0" w:rsidRDefault="00C06096" w:rsidP="00DB4FF0">
      <w:pPr>
        <w:pStyle w:val="Heading3"/>
        <w:tabs>
          <w:tab w:val="clear" w:pos="1559"/>
        </w:tabs>
        <w:spacing w:line="240" w:lineRule="auto"/>
        <w:ind w:left="1418" w:hanging="709"/>
        <w:rPr>
          <w:rFonts w:ascii="Arial" w:hAnsi="Arial" w:cs="Arial"/>
          <w:sz w:val="20"/>
        </w:rPr>
      </w:pPr>
      <w:bookmarkStart w:id="10" w:name="a460831"/>
      <w:r w:rsidRPr="00DB4FF0">
        <w:rPr>
          <w:rFonts w:ascii="Arial" w:hAnsi="Arial" w:cs="Arial"/>
          <w:sz w:val="20"/>
        </w:rPr>
        <w:t>hold all materials, equipment and tools, drawings, specifications and data supplied by the Customer to the Supplier (</w:t>
      </w:r>
      <w:r w:rsidRPr="00DB4FF0">
        <w:rPr>
          <w:rStyle w:val="Defterm"/>
          <w:rFonts w:ascii="Arial" w:hAnsi="Arial" w:cs="Arial"/>
          <w:sz w:val="20"/>
        </w:rPr>
        <w:t>Customer Materials</w:t>
      </w:r>
      <w:r w:rsidRPr="00DB4FF0">
        <w:rPr>
          <w:rFonts w:ascii="Arial" w:hAnsi="Arial" w:cs="Arial"/>
          <w:sz w:val="20"/>
        </w:rPr>
        <w:t>) in safe custody at its own risk, maintain the Customer Materials in good condition until returned to the Customer, and not dispose or use the Customer Materials other than in accordance with the Customer's written instructions or authorisation;</w:t>
      </w:r>
      <w:bookmarkEnd w:id="10"/>
      <w:r w:rsidR="00541269" w:rsidRPr="00DB4FF0">
        <w:rPr>
          <w:rFonts w:ascii="Arial" w:hAnsi="Arial" w:cs="Arial"/>
          <w:sz w:val="20"/>
        </w:rPr>
        <w:t xml:space="preserve"> and</w:t>
      </w:r>
    </w:p>
    <w:p w14:paraId="733A9B0D"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not do or omit to do anything which may cause the Customer to lose any licence, authority, consent or permission upon which it relies for the purposes of conducting its business</w:t>
      </w:r>
      <w:r w:rsidRPr="00E600D0">
        <w:rPr>
          <w:rFonts w:ascii="Arial" w:hAnsi="Arial" w:cs="Arial"/>
          <w:sz w:val="20"/>
        </w:rPr>
        <w:t>, and the Supplier acknowledges that the Customer may rely or act on the Services</w:t>
      </w:r>
      <w:r w:rsidR="007E3862" w:rsidRPr="00E600D0">
        <w:rPr>
          <w:rFonts w:ascii="Arial" w:hAnsi="Arial" w:cs="Arial"/>
          <w:sz w:val="20"/>
        </w:rPr>
        <w:t>.</w:t>
      </w:r>
    </w:p>
    <w:p w14:paraId="2A5B2E12" w14:textId="77777777" w:rsidR="00C756A7" w:rsidRPr="00DB4FF0" w:rsidRDefault="00C06096" w:rsidP="00DB4FF0">
      <w:pPr>
        <w:pStyle w:val="Heading1"/>
        <w:spacing w:line="240" w:lineRule="auto"/>
        <w:rPr>
          <w:rFonts w:ascii="Arial" w:hAnsi="Arial" w:cs="Arial"/>
          <w:sz w:val="20"/>
        </w:rPr>
      </w:pPr>
      <w:bookmarkStart w:id="11" w:name="a894210"/>
      <w:r w:rsidRPr="00DB4FF0">
        <w:rPr>
          <w:rFonts w:ascii="Arial" w:hAnsi="Arial" w:cs="Arial"/>
          <w:sz w:val="20"/>
        </w:rPr>
        <w:t>Customer remedies</w:t>
      </w:r>
      <w:bookmarkEnd w:id="11"/>
    </w:p>
    <w:p w14:paraId="07033532" w14:textId="77777777" w:rsidR="00C756A7" w:rsidRPr="00DB4FF0" w:rsidRDefault="00C06096" w:rsidP="00DB4FF0">
      <w:pPr>
        <w:pStyle w:val="Heading2"/>
        <w:spacing w:line="240" w:lineRule="auto"/>
        <w:rPr>
          <w:rFonts w:ascii="Arial" w:hAnsi="Arial" w:cs="Arial"/>
          <w:sz w:val="20"/>
        </w:rPr>
      </w:pPr>
      <w:bookmarkStart w:id="12" w:name="a114474"/>
      <w:r w:rsidRPr="00DB4FF0">
        <w:rPr>
          <w:rFonts w:ascii="Arial" w:hAnsi="Arial" w:cs="Arial"/>
          <w:sz w:val="20"/>
        </w:rPr>
        <w:t xml:space="preserve">If the Supplier fails to deliver the Goods and/or perform the Services by the applicable date, the Customer shall, without limiting its other rights or remedies, have one or more of the following rights: </w:t>
      </w:r>
      <w:bookmarkEnd w:id="12"/>
    </w:p>
    <w:p w14:paraId="211C6BAC"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 xml:space="preserve">to terminate the </w:t>
      </w:r>
      <w:r w:rsidR="007E3862" w:rsidRPr="00DB4FF0">
        <w:rPr>
          <w:rFonts w:ascii="Arial" w:hAnsi="Arial" w:cs="Arial"/>
          <w:sz w:val="20"/>
        </w:rPr>
        <w:t xml:space="preserve">relevant </w:t>
      </w:r>
      <w:r w:rsidRPr="00DB4FF0">
        <w:rPr>
          <w:rFonts w:ascii="Arial" w:hAnsi="Arial" w:cs="Arial"/>
          <w:sz w:val="20"/>
        </w:rPr>
        <w:t>Contract with immediate effect by giving written notice to the Supplier;</w:t>
      </w:r>
    </w:p>
    <w:p w14:paraId="5A5B7B47"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to refuse to accept any subsequent performance of the Services and/or delivery of the Goods which the Supplier attempts to make;</w:t>
      </w:r>
    </w:p>
    <w:p w14:paraId="02952BD0"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to recover from the Supplier any costs incurred by the Customer in obtaining substitute goods and/or services from a third party;</w:t>
      </w:r>
    </w:p>
    <w:p w14:paraId="2FBE75F3"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lastRenderedPageBreak/>
        <w:t>where the Customer has paid in advance for Services that have not been provided by the Supplier and/or Goods which have not been delivered by the Supplier, to have such sums refunded by the Supplier; and</w:t>
      </w:r>
    </w:p>
    <w:p w14:paraId="38BFA546"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 xml:space="preserve">to claim damages for any additional costs, loss or expenses incurred by the Customer which </w:t>
      </w:r>
      <w:r w:rsidR="007E3862" w:rsidRPr="00DB4FF0">
        <w:rPr>
          <w:rFonts w:ascii="Arial" w:hAnsi="Arial" w:cs="Arial"/>
          <w:sz w:val="20"/>
        </w:rPr>
        <w:t>relate directly or indirectly</w:t>
      </w:r>
      <w:r w:rsidRPr="00DB4FF0">
        <w:rPr>
          <w:rFonts w:ascii="Arial" w:hAnsi="Arial" w:cs="Arial"/>
          <w:sz w:val="20"/>
        </w:rPr>
        <w:t xml:space="preserve"> to the Supplier's failure to meet such dates. </w:t>
      </w:r>
    </w:p>
    <w:p w14:paraId="2B344F8A" w14:textId="67806776" w:rsidR="00C756A7" w:rsidRPr="00DB4FF0" w:rsidRDefault="00C06096" w:rsidP="00DB4FF0">
      <w:pPr>
        <w:pStyle w:val="Heading2"/>
        <w:spacing w:line="240" w:lineRule="auto"/>
        <w:rPr>
          <w:rFonts w:ascii="Arial" w:hAnsi="Arial" w:cs="Arial"/>
          <w:sz w:val="20"/>
        </w:rPr>
      </w:pPr>
      <w:bookmarkStart w:id="13" w:name="a347790"/>
      <w:r w:rsidRPr="00DB4FF0">
        <w:rPr>
          <w:rFonts w:ascii="Arial" w:hAnsi="Arial" w:cs="Arial"/>
          <w:sz w:val="20"/>
        </w:rPr>
        <w:t xml:space="preserve">If the Goods are not delivered by the applicable date, the Customer may, at its option, claim or deduct </w:t>
      </w:r>
      <w:r w:rsidR="007E3862" w:rsidRPr="00DB4FF0">
        <w:rPr>
          <w:rFonts w:ascii="Arial" w:hAnsi="Arial" w:cs="Arial"/>
          <w:sz w:val="20"/>
        </w:rPr>
        <w:t xml:space="preserve">a proportion </w:t>
      </w:r>
      <w:r w:rsidRPr="00DB4FF0">
        <w:rPr>
          <w:rFonts w:ascii="Arial" w:hAnsi="Arial" w:cs="Arial"/>
          <w:sz w:val="20"/>
        </w:rPr>
        <w:t xml:space="preserve">of the price of the Goods </w:t>
      </w:r>
      <w:r w:rsidR="007E3862" w:rsidRPr="00DB4FF0">
        <w:rPr>
          <w:rFonts w:ascii="Arial" w:hAnsi="Arial" w:cs="Arial"/>
          <w:sz w:val="20"/>
        </w:rPr>
        <w:t xml:space="preserve">based on the loss of value of the Goods to the Customer and/or the additional costs, loss or expense the Customer will suffer as a result of the delay, </w:t>
      </w:r>
      <w:r w:rsidRPr="00DB4FF0">
        <w:rPr>
          <w:rFonts w:ascii="Arial" w:hAnsi="Arial" w:cs="Arial"/>
          <w:sz w:val="20"/>
        </w:rPr>
        <w:t xml:space="preserve">by way of liquidated damages. If the Customer exercises its rights under this clause </w:t>
      </w:r>
      <w:r w:rsidR="00C756A7" w:rsidRPr="00DB4FF0">
        <w:rPr>
          <w:rFonts w:ascii="Arial" w:hAnsi="Arial" w:cs="Arial"/>
          <w:sz w:val="20"/>
        </w:rPr>
        <w:fldChar w:fldCharType="begin"/>
      </w:r>
      <w:r w:rsidRPr="00DB4FF0">
        <w:rPr>
          <w:rFonts w:ascii="Arial" w:hAnsi="Arial" w:cs="Arial"/>
          <w:sz w:val="20"/>
        </w:rPr>
        <w:instrText xml:space="preserve">REF "a347790" \h \w </w:instrText>
      </w:r>
      <w:r w:rsidR="00DB4FF0" w:rsidRPr="00DB4FF0">
        <w:rPr>
          <w:rFonts w:ascii="Arial" w:hAnsi="Arial" w:cs="Arial"/>
          <w:sz w:val="20"/>
        </w:rPr>
        <w:instrText xml:space="preserve"> \* MERGEFORMAT </w:instrText>
      </w:r>
      <w:r w:rsidR="00C756A7" w:rsidRPr="00DB4FF0">
        <w:rPr>
          <w:rFonts w:ascii="Arial" w:hAnsi="Arial" w:cs="Arial"/>
          <w:sz w:val="20"/>
        </w:rPr>
      </w:r>
      <w:r w:rsidR="00C756A7" w:rsidRPr="00DB4FF0">
        <w:rPr>
          <w:rFonts w:ascii="Arial" w:hAnsi="Arial" w:cs="Arial"/>
          <w:sz w:val="20"/>
        </w:rPr>
        <w:fldChar w:fldCharType="separate"/>
      </w:r>
      <w:r w:rsidR="008A0072">
        <w:rPr>
          <w:rFonts w:ascii="Arial" w:hAnsi="Arial" w:cs="Arial"/>
          <w:sz w:val="20"/>
        </w:rPr>
        <w:t>6.2</w:t>
      </w:r>
      <w:r w:rsidR="00C756A7" w:rsidRPr="00DB4FF0">
        <w:rPr>
          <w:rFonts w:ascii="Arial" w:hAnsi="Arial" w:cs="Arial"/>
          <w:sz w:val="20"/>
        </w:rPr>
        <w:fldChar w:fldCharType="end"/>
      </w:r>
      <w:r w:rsidRPr="00DB4FF0">
        <w:rPr>
          <w:rFonts w:ascii="Arial" w:hAnsi="Arial" w:cs="Arial"/>
          <w:sz w:val="20"/>
        </w:rPr>
        <w:t xml:space="preserve"> it shall not be entitled to any of the remedies set out in clause </w:t>
      </w:r>
      <w:r w:rsidR="00C756A7" w:rsidRPr="00DB4FF0">
        <w:rPr>
          <w:rFonts w:ascii="Arial" w:hAnsi="Arial" w:cs="Arial"/>
          <w:sz w:val="20"/>
        </w:rPr>
        <w:fldChar w:fldCharType="begin"/>
      </w:r>
      <w:r w:rsidRPr="00DB4FF0">
        <w:rPr>
          <w:rFonts w:ascii="Arial" w:hAnsi="Arial" w:cs="Arial"/>
          <w:sz w:val="20"/>
        </w:rPr>
        <w:instrText xml:space="preserve">REF "a114474" \h \w </w:instrText>
      </w:r>
      <w:r w:rsidR="00DB4FF0" w:rsidRPr="00DB4FF0">
        <w:rPr>
          <w:rFonts w:ascii="Arial" w:hAnsi="Arial" w:cs="Arial"/>
          <w:sz w:val="20"/>
        </w:rPr>
        <w:instrText xml:space="preserve"> \* MERGEFORMAT </w:instrText>
      </w:r>
      <w:r w:rsidR="00C756A7" w:rsidRPr="00DB4FF0">
        <w:rPr>
          <w:rFonts w:ascii="Arial" w:hAnsi="Arial" w:cs="Arial"/>
          <w:sz w:val="20"/>
        </w:rPr>
      </w:r>
      <w:r w:rsidR="00C756A7" w:rsidRPr="00DB4FF0">
        <w:rPr>
          <w:rFonts w:ascii="Arial" w:hAnsi="Arial" w:cs="Arial"/>
          <w:sz w:val="20"/>
        </w:rPr>
        <w:fldChar w:fldCharType="separate"/>
      </w:r>
      <w:r w:rsidR="008A0072">
        <w:rPr>
          <w:rFonts w:ascii="Arial" w:hAnsi="Arial" w:cs="Arial"/>
          <w:sz w:val="20"/>
        </w:rPr>
        <w:t>6.1</w:t>
      </w:r>
      <w:r w:rsidR="00C756A7" w:rsidRPr="00DB4FF0">
        <w:rPr>
          <w:rFonts w:ascii="Arial" w:hAnsi="Arial" w:cs="Arial"/>
          <w:sz w:val="20"/>
        </w:rPr>
        <w:fldChar w:fldCharType="end"/>
      </w:r>
      <w:r w:rsidRPr="00DB4FF0">
        <w:rPr>
          <w:rFonts w:ascii="Arial" w:hAnsi="Arial" w:cs="Arial"/>
          <w:sz w:val="20"/>
        </w:rPr>
        <w:t xml:space="preserve"> in respect of the Goods' late delivery. </w:t>
      </w:r>
      <w:bookmarkEnd w:id="13"/>
    </w:p>
    <w:p w14:paraId="10DC2432" w14:textId="69CC1013" w:rsidR="00C756A7" w:rsidRPr="00DB4FF0" w:rsidRDefault="00C06096" w:rsidP="00DB4FF0">
      <w:pPr>
        <w:pStyle w:val="Heading2"/>
        <w:spacing w:line="240" w:lineRule="auto"/>
        <w:rPr>
          <w:rFonts w:ascii="Arial" w:hAnsi="Arial" w:cs="Arial"/>
          <w:sz w:val="20"/>
        </w:rPr>
      </w:pPr>
      <w:r w:rsidRPr="00DB4FF0">
        <w:rPr>
          <w:rFonts w:ascii="Arial" w:hAnsi="Arial" w:cs="Arial"/>
          <w:sz w:val="20"/>
        </w:rPr>
        <w:t xml:space="preserve">If the Supplier has delivered Goods that do not comply with the </w:t>
      </w:r>
      <w:r w:rsidR="007E3862" w:rsidRPr="00DB4FF0">
        <w:rPr>
          <w:rFonts w:ascii="Arial" w:hAnsi="Arial" w:cs="Arial"/>
          <w:sz w:val="20"/>
        </w:rPr>
        <w:t>warranties</w:t>
      </w:r>
      <w:r w:rsidRPr="00DB4FF0">
        <w:rPr>
          <w:rFonts w:ascii="Arial" w:hAnsi="Arial" w:cs="Arial"/>
          <w:sz w:val="20"/>
        </w:rPr>
        <w:t xml:space="preserve"> set out in clause </w:t>
      </w:r>
      <w:r w:rsidR="00C756A7" w:rsidRPr="00DB4FF0">
        <w:rPr>
          <w:rFonts w:ascii="Arial" w:hAnsi="Arial" w:cs="Arial"/>
          <w:sz w:val="20"/>
        </w:rPr>
        <w:fldChar w:fldCharType="begin"/>
      </w:r>
      <w:r w:rsidRPr="00DB4FF0">
        <w:rPr>
          <w:rFonts w:ascii="Arial" w:hAnsi="Arial" w:cs="Arial"/>
          <w:sz w:val="20"/>
        </w:rPr>
        <w:instrText xml:space="preserve">REF "a188444" \h \w </w:instrText>
      </w:r>
      <w:r w:rsidR="00DB4FF0" w:rsidRPr="00DB4FF0">
        <w:rPr>
          <w:rFonts w:ascii="Arial" w:hAnsi="Arial" w:cs="Arial"/>
          <w:sz w:val="20"/>
        </w:rPr>
        <w:instrText xml:space="preserve"> \* MERGEFORMAT </w:instrText>
      </w:r>
      <w:r w:rsidR="00C756A7" w:rsidRPr="00DB4FF0">
        <w:rPr>
          <w:rFonts w:ascii="Arial" w:hAnsi="Arial" w:cs="Arial"/>
          <w:sz w:val="20"/>
        </w:rPr>
      </w:r>
      <w:r w:rsidR="00C756A7" w:rsidRPr="00DB4FF0">
        <w:rPr>
          <w:rFonts w:ascii="Arial" w:hAnsi="Arial" w:cs="Arial"/>
          <w:sz w:val="20"/>
        </w:rPr>
        <w:fldChar w:fldCharType="separate"/>
      </w:r>
      <w:r w:rsidR="008A0072">
        <w:rPr>
          <w:rFonts w:ascii="Arial" w:hAnsi="Arial" w:cs="Arial"/>
          <w:sz w:val="20"/>
        </w:rPr>
        <w:t>3.1</w:t>
      </w:r>
      <w:r w:rsidR="00C756A7" w:rsidRPr="00DB4FF0">
        <w:rPr>
          <w:rFonts w:ascii="Arial" w:hAnsi="Arial" w:cs="Arial"/>
          <w:sz w:val="20"/>
        </w:rPr>
        <w:fldChar w:fldCharType="end"/>
      </w:r>
      <w:r w:rsidRPr="00DB4FF0">
        <w:rPr>
          <w:rFonts w:ascii="Arial" w:hAnsi="Arial" w:cs="Arial"/>
          <w:sz w:val="20"/>
        </w:rPr>
        <w:t xml:space="preserve">, then, without limiting its other rights or remedies, the Customer shall have one or more of the following rights, </w:t>
      </w:r>
      <w:r w:rsidR="007E3862" w:rsidRPr="00DB4FF0">
        <w:rPr>
          <w:rFonts w:ascii="Arial" w:hAnsi="Arial" w:cs="Arial"/>
          <w:sz w:val="20"/>
        </w:rPr>
        <w:t xml:space="preserve">regardless of </w:t>
      </w:r>
      <w:r w:rsidRPr="00DB4FF0">
        <w:rPr>
          <w:rFonts w:ascii="Arial" w:hAnsi="Arial" w:cs="Arial"/>
          <w:sz w:val="20"/>
        </w:rPr>
        <w:t xml:space="preserve">whether </w:t>
      </w:r>
      <w:r w:rsidR="007E3862" w:rsidRPr="00DB4FF0">
        <w:rPr>
          <w:rFonts w:ascii="Arial" w:hAnsi="Arial" w:cs="Arial"/>
          <w:sz w:val="20"/>
        </w:rPr>
        <w:t>it</w:t>
      </w:r>
      <w:r w:rsidRPr="00DB4FF0">
        <w:rPr>
          <w:rFonts w:ascii="Arial" w:hAnsi="Arial" w:cs="Arial"/>
          <w:sz w:val="20"/>
        </w:rPr>
        <w:t xml:space="preserve"> has accepted the Goods</w:t>
      </w:r>
      <w:r w:rsidR="007E3862" w:rsidRPr="00DB4FF0">
        <w:rPr>
          <w:rFonts w:ascii="Arial" w:hAnsi="Arial" w:cs="Arial"/>
          <w:sz w:val="20"/>
        </w:rPr>
        <w:t xml:space="preserve"> and/or title has passed</w:t>
      </w:r>
      <w:r w:rsidRPr="00DB4FF0">
        <w:rPr>
          <w:rFonts w:ascii="Arial" w:hAnsi="Arial" w:cs="Arial"/>
          <w:sz w:val="20"/>
        </w:rPr>
        <w:t>:</w:t>
      </w:r>
    </w:p>
    <w:p w14:paraId="68655B71" w14:textId="0526650F"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to reject the Goods (in whole or in part) and return them to the Supplier at the Supplier's own risk and expense;</w:t>
      </w:r>
    </w:p>
    <w:p w14:paraId="1371F09F"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to terminate the Contract with immediate effect by giving written notice to the Supplier;</w:t>
      </w:r>
    </w:p>
    <w:p w14:paraId="1528ACD3"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to require the Supplier to repair or replace the rejected Goods, or to provide a full refund of the price of the rejected Goods (if paid);</w:t>
      </w:r>
    </w:p>
    <w:p w14:paraId="547AE2CF"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to refuse to accept any subsequent delivery of the Goods which the Supplier attempts to make;</w:t>
      </w:r>
    </w:p>
    <w:p w14:paraId="095BF5F8"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to recover from the Supplier any expenditure incurred by the Customer in obtaining substitute goods from a third party; and</w:t>
      </w:r>
    </w:p>
    <w:p w14:paraId="27F7EB9C" w14:textId="70092565"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 xml:space="preserve">to claim damages for any additional costs, loss or expenses incurred by the Customer arising from the Supplier's failure to supply Goods in accordance with clause </w:t>
      </w:r>
      <w:r w:rsidR="00C756A7" w:rsidRPr="00DB4FF0">
        <w:rPr>
          <w:rFonts w:ascii="Arial" w:hAnsi="Arial" w:cs="Arial"/>
          <w:sz w:val="20"/>
        </w:rPr>
        <w:fldChar w:fldCharType="begin"/>
      </w:r>
      <w:r w:rsidRPr="00DB4FF0">
        <w:rPr>
          <w:rFonts w:ascii="Arial" w:hAnsi="Arial" w:cs="Arial"/>
          <w:sz w:val="20"/>
        </w:rPr>
        <w:instrText xml:space="preserve">REF "a188444" \h \w </w:instrText>
      </w:r>
      <w:r w:rsidR="00DB4FF0" w:rsidRPr="00DB4FF0">
        <w:rPr>
          <w:rFonts w:ascii="Arial" w:hAnsi="Arial" w:cs="Arial"/>
          <w:sz w:val="20"/>
        </w:rPr>
        <w:instrText xml:space="preserve"> \* MERGEFORMAT </w:instrText>
      </w:r>
      <w:r w:rsidR="00C756A7" w:rsidRPr="00DB4FF0">
        <w:rPr>
          <w:rFonts w:ascii="Arial" w:hAnsi="Arial" w:cs="Arial"/>
          <w:sz w:val="20"/>
        </w:rPr>
      </w:r>
      <w:r w:rsidR="00C756A7" w:rsidRPr="00DB4FF0">
        <w:rPr>
          <w:rFonts w:ascii="Arial" w:hAnsi="Arial" w:cs="Arial"/>
          <w:sz w:val="20"/>
        </w:rPr>
        <w:fldChar w:fldCharType="separate"/>
      </w:r>
      <w:r w:rsidR="008A0072">
        <w:rPr>
          <w:rFonts w:ascii="Arial" w:hAnsi="Arial" w:cs="Arial"/>
          <w:sz w:val="20"/>
        </w:rPr>
        <w:t>3.1</w:t>
      </w:r>
      <w:r w:rsidR="00C756A7" w:rsidRPr="00DB4FF0">
        <w:rPr>
          <w:rFonts w:ascii="Arial" w:hAnsi="Arial" w:cs="Arial"/>
          <w:sz w:val="20"/>
        </w:rPr>
        <w:fldChar w:fldCharType="end"/>
      </w:r>
      <w:r w:rsidRPr="00DB4FF0">
        <w:rPr>
          <w:rFonts w:ascii="Arial" w:hAnsi="Arial" w:cs="Arial"/>
          <w:sz w:val="20"/>
        </w:rPr>
        <w:t>.</w:t>
      </w:r>
    </w:p>
    <w:p w14:paraId="6D168235" w14:textId="77777777" w:rsidR="00C756A7" w:rsidRPr="00DB4FF0" w:rsidRDefault="00C06096" w:rsidP="00DB4FF0">
      <w:pPr>
        <w:pStyle w:val="Heading2"/>
        <w:spacing w:line="240" w:lineRule="auto"/>
        <w:rPr>
          <w:rFonts w:ascii="Arial" w:hAnsi="Arial" w:cs="Arial"/>
          <w:sz w:val="20"/>
        </w:rPr>
      </w:pPr>
      <w:r w:rsidRPr="00DB4FF0">
        <w:rPr>
          <w:rFonts w:ascii="Arial" w:hAnsi="Arial" w:cs="Arial"/>
          <w:sz w:val="20"/>
        </w:rPr>
        <w:t>These Conditions shall extend to any substituted or remedial services and/or repaired or replacement goods supplied by the Supplier.</w:t>
      </w:r>
    </w:p>
    <w:p w14:paraId="138E107C" w14:textId="77777777" w:rsidR="00C756A7" w:rsidRPr="00DB4FF0" w:rsidRDefault="00C06096" w:rsidP="00DB4FF0">
      <w:pPr>
        <w:pStyle w:val="Heading2"/>
        <w:spacing w:line="240" w:lineRule="auto"/>
        <w:rPr>
          <w:rFonts w:ascii="Arial" w:hAnsi="Arial" w:cs="Arial"/>
          <w:sz w:val="20"/>
        </w:rPr>
      </w:pPr>
      <w:r w:rsidRPr="00DB4FF0">
        <w:rPr>
          <w:rFonts w:ascii="Arial" w:hAnsi="Arial" w:cs="Arial"/>
          <w:sz w:val="20"/>
        </w:rPr>
        <w:t xml:space="preserve">The Customer's rights under </w:t>
      </w:r>
      <w:r w:rsidR="0088051F" w:rsidRPr="00DB4FF0">
        <w:rPr>
          <w:rFonts w:ascii="Arial" w:hAnsi="Arial" w:cs="Arial"/>
          <w:sz w:val="20"/>
        </w:rPr>
        <w:t>each</w:t>
      </w:r>
      <w:r w:rsidRPr="00DB4FF0">
        <w:rPr>
          <w:rFonts w:ascii="Arial" w:hAnsi="Arial" w:cs="Arial"/>
          <w:sz w:val="20"/>
        </w:rPr>
        <w:t xml:space="preserve"> Contract are in addition to its rights and remedies implied by statute and common law.</w:t>
      </w:r>
    </w:p>
    <w:p w14:paraId="4C1B27CF" w14:textId="77777777" w:rsidR="00C756A7" w:rsidRPr="00DB4FF0" w:rsidRDefault="00C06096" w:rsidP="00DB4FF0">
      <w:pPr>
        <w:pStyle w:val="Heading1"/>
        <w:spacing w:line="240" w:lineRule="auto"/>
        <w:rPr>
          <w:rFonts w:ascii="Arial" w:hAnsi="Arial" w:cs="Arial"/>
          <w:sz w:val="20"/>
        </w:rPr>
      </w:pPr>
      <w:bookmarkStart w:id="14" w:name="a474104"/>
      <w:r w:rsidRPr="00DB4FF0">
        <w:rPr>
          <w:rFonts w:ascii="Arial" w:hAnsi="Arial" w:cs="Arial"/>
          <w:sz w:val="20"/>
        </w:rPr>
        <w:t>Customer's obligations</w:t>
      </w:r>
      <w:bookmarkEnd w:id="14"/>
    </w:p>
    <w:p w14:paraId="48D303F8" w14:textId="77777777" w:rsidR="00C756A7" w:rsidRPr="00DB4FF0" w:rsidRDefault="00C06096" w:rsidP="00DB4FF0">
      <w:pPr>
        <w:pStyle w:val="Bodysubclause"/>
        <w:spacing w:line="240" w:lineRule="auto"/>
        <w:rPr>
          <w:rFonts w:ascii="Arial" w:hAnsi="Arial" w:cs="Arial"/>
          <w:sz w:val="20"/>
        </w:rPr>
      </w:pPr>
      <w:r w:rsidRPr="00DB4FF0">
        <w:rPr>
          <w:rFonts w:ascii="Arial" w:hAnsi="Arial" w:cs="Arial"/>
          <w:sz w:val="20"/>
        </w:rPr>
        <w:t>The Customer shall:</w:t>
      </w:r>
    </w:p>
    <w:p w14:paraId="624C1DC7" w14:textId="5B4B5F28" w:rsidR="00C756A7" w:rsidRPr="00DB4FF0" w:rsidRDefault="00C06096" w:rsidP="00DB4FF0">
      <w:pPr>
        <w:pStyle w:val="Heading3"/>
        <w:tabs>
          <w:tab w:val="clear" w:pos="1559"/>
        </w:tabs>
        <w:spacing w:line="240" w:lineRule="auto"/>
        <w:ind w:hanging="850"/>
        <w:rPr>
          <w:rFonts w:ascii="Arial" w:hAnsi="Arial" w:cs="Arial"/>
          <w:sz w:val="20"/>
        </w:rPr>
      </w:pPr>
      <w:r w:rsidRPr="00DB4FF0">
        <w:rPr>
          <w:rFonts w:ascii="Arial" w:hAnsi="Arial" w:cs="Arial"/>
          <w:sz w:val="20"/>
        </w:rPr>
        <w:t xml:space="preserve">provide the Supplier with reasonable access at reasonable times to the Customer's premises for the purpose of providing the </w:t>
      </w:r>
      <w:r w:rsidR="0088051F" w:rsidRPr="00DB4FF0">
        <w:rPr>
          <w:rFonts w:ascii="Arial" w:hAnsi="Arial" w:cs="Arial"/>
          <w:sz w:val="20"/>
        </w:rPr>
        <w:t xml:space="preserve">Goods and/or </w:t>
      </w:r>
      <w:r w:rsidRPr="00DB4FF0">
        <w:rPr>
          <w:rFonts w:ascii="Arial" w:hAnsi="Arial" w:cs="Arial"/>
          <w:sz w:val="20"/>
        </w:rPr>
        <w:t>Services;</w:t>
      </w:r>
      <w:r w:rsidR="00541269" w:rsidRPr="00DB4FF0">
        <w:rPr>
          <w:rFonts w:ascii="Arial" w:hAnsi="Arial" w:cs="Arial"/>
          <w:sz w:val="20"/>
        </w:rPr>
        <w:t xml:space="preserve"> and</w:t>
      </w:r>
    </w:p>
    <w:p w14:paraId="1D1F4F96" w14:textId="77777777" w:rsidR="00C756A7" w:rsidRPr="00DB4FF0" w:rsidRDefault="00C06096" w:rsidP="00DB4FF0">
      <w:pPr>
        <w:pStyle w:val="Heading3"/>
        <w:tabs>
          <w:tab w:val="clear" w:pos="1559"/>
        </w:tabs>
        <w:spacing w:line="240" w:lineRule="auto"/>
        <w:ind w:hanging="850"/>
        <w:rPr>
          <w:rFonts w:ascii="Arial" w:hAnsi="Arial" w:cs="Arial"/>
          <w:sz w:val="20"/>
        </w:rPr>
      </w:pPr>
      <w:r w:rsidRPr="00DB4FF0">
        <w:rPr>
          <w:rFonts w:ascii="Arial" w:hAnsi="Arial" w:cs="Arial"/>
          <w:sz w:val="20"/>
        </w:rPr>
        <w:t xml:space="preserve">provide such information as the Supplier may reasonably request for the provision of the Services and the Customer considers reasonably necessary for the purpose of providing the </w:t>
      </w:r>
      <w:r w:rsidR="0088051F" w:rsidRPr="00DB4FF0">
        <w:rPr>
          <w:rFonts w:ascii="Arial" w:hAnsi="Arial" w:cs="Arial"/>
          <w:sz w:val="20"/>
        </w:rPr>
        <w:t xml:space="preserve">Goods and/or </w:t>
      </w:r>
      <w:r w:rsidRPr="00DB4FF0">
        <w:rPr>
          <w:rFonts w:ascii="Arial" w:hAnsi="Arial" w:cs="Arial"/>
          <w:sz w:val="20"/>
        </w:rPr>
        <w:t>Services</w:t>
      </w:r>
      <w:r w:rsidR="0088051F" w:rsidRPr="00DB4FF0">
        <w:rPr>
          <w:rFonts w:ascii="Arial" w:hAnsi="Arial" w:cs="Arial"/>
          <w:sz w:val="20"/>
        </w:rPr>
        <w:t>.</w:t>
      </w:r>
    </w:p>
    <w:p w14:paraId="553CDD5F" w14:textId="77777777" w:rsidR="00C756A7" w:rsidRPr="00DB4FF0" w:rsidRDefault="00C06096" w:rsidP="00DB4FF0">
      <w:pPr>
        <w:pStyle w:val="Heading1"/>
        <w:spacing w:line="240" w:lineRule="auto"/>
        <w:rPr>
          <w:rFonts w:ascii="Arial" w:hAnsi="Arial" w:cs="Arial"/>
          <w:sz w:val="20"/>
        </w:rPr>
      </w:pPr>
      <w:bookmarkStart w:id="15" w:name="a677049"/>
      <w:r w:rsidRPr="00DB4FF0">
        <w:rPr>
          <w:rFonts w:ascii="Arial" w:hAnsi="Arial" w:cs="Arial"/>
          <w:sz w:val="20"/>
        </w:rPr>
        <w:t>Charges and payment</w:t>
      </w:r>
      <w:bookmarkEnd w:id="15"/>
    </w:p>
    <w:p w14:paraId="1B0561FA" w14:textId="77777777" w:rsidR="00C756A7" w:rsidRPr="00DB4FF0" w:rsidRDefault="00C06096" w:rsidP="00DB4FF0">
      <w:pPr>
        <w:pStyle w:val="Heading2"/>
        <w:spacing w:line="240" w:lineRule="auto"/>
        <w:rPr>
          <w:rFonts w:ascii="Arial" w:hAnsi="Arial" w:cs="Arial"/>
          <w:sz w:val="20"/>
        </w:rPr>
      </w:pPr>
      <w:r w:rsidRPr="00DB4FF0">
        <w:rPr>
          <w:rFonts w:ascii="Arial" w:hAnsi="Arial" w:cs="Arial"/>
          <w:sz w:val="20"/>
        </w:rPr>
        <w:t>The price for the Goods:</w:t>
      </w:r>
    </w:p>
    <w:p w14:paraId="388C6CD7"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shall be the price set out in the Order, or if no price is quoted, the price set out in the Supplier's published price list in force at the Commencement Date; and</w:t>
      </w:r>
    </w:p>
    <w:p w14:paraId="7E3856B5"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lastRenderedPageBreak/>
        <w:t xml:space="preserve">shall be inclusive of </w:t>
      </w:r>
      <w:r w:rsidR="0088051F" w:rsidRPr="00DB4FF0">
        <w:rPr>
          <w:rFonts w:ascii="Arial" w:hAnsi="Arial" w:cs="Arial"/>
          <w:sz w:val="20"/>
        </w:rPr>
        <w:t>all costs and charges including t</w:t>
      </w:r>
      <w:r w:rsidRPr="00DB4FF0">
        <w:rPr>
          <w:rFonts w:ascii="Arial" w:hAnsi="Arial" w:cs="Arial"/>
          <w:sz w:val="20"/>
        </w:rPr>
        <w:t xml:space="preserve">he costs of packaging, insurance and carriage of the Goods, unless otherwise agreed in writing by the Customer. </w:t>
      </w:r>
    </w:p>
    <w:p w14:paraId="52635F74" w14:textId="24979864" w:rsidR="00C756A7" w:rsidRPr="00DB4FF0" w:rsidRDefault="00C06096" w:rsidP="00DB4FF0">
      <w:pPr>
        <w:pStyle w:val="Heading2"/>
        <w:spacing w:line="240" w:lineRule="auto"/>
        <w:rPr>
          <w:rFonts w:ascii="Arial" w:hAnsi="Arial" w:cs="Arial"/>
          <w:sz w:val="20"/>
        </w:rPr>
      </w:pPr>
      <w:r w:rsidRPr="00DB4FF0">
        <w:rPr>
          <w:rFonts w:ascii="Arial" w:hAnsi="Arial" w:cs="Arial"/>
          <w:sz w:val="20"/>
        </w:rPr>
        <w:t xml:space="preserve">The charges for the Services shall be </w:t>
      </w:r>
      <w:r w:rsidR="0088051F" w:rsidRPr="00DB4FF0">
        <w:rPr>
          <w:rFonts w:ascii="Arial" w:hAnsi="Arial" w:cs="Arial"/>
          <w:sz w:val="20"/>
        </w:rPr>
        <w:t xml:space="preserve">as </w:t>
      </w:r>
      <w:r w:rsidRPr="00DB4FF0">
        <w:rPr>
          <w:rFonts w:ascii="Arial" w:hAnsi="Arial" w:cs="Arial"/>
          <w:sz w:val="20"/>
        </w:rPr>
        <w:t xml:space="preserve">set out in the Order, and shall be </w:t>
      </w:r>
      <w:r w:rsidR="0088051F" w:rsidRPr="00DB4FF0">
        <w:rPr>
          <w:rFonts w:ascii="Arial" w:hAnsi="Arial" w:cs="Arial"/>
          <w:sz w:val="20"/>
        </w:rPr>
        <w:t xml:space="preserve">inclusive of all costs and </w:t>
      </w:r>
      <w:r w:rsidR="0088051F" w:rsidRPr="002B09B5">
        <w:rPr>
          <w:rFonts w:ascii="Arial" w:hAnsi="Arial" w:cs="Arial"/>
          <w:sz w:val="20"/>
        </w:rPr>
        <w:t xml:space="preserve">charges including the cost of packaging, insurance and carriage of </w:t>
      </w:r>
      <w:r w:rsidR="002B09B5" w:rsidRPr="002B09B5">
        <w:rPr>
          <w:rFonts w:ascii="Arial" w:hAnsi="Arial" w:cs="Arial"/>
          <w:sz w:val="20"/>
        </w:rPr>
        <w:t>any</w:t>
      </w:r>
      <w:r w:rsidR="0088051F" w:rsidRPr="002B09B5">
        <w:rPr>
          <w:rFonts w:ascii="Arial" w:hAnsi="Arial" w:cs="Arial"/>
          <w:sz w:val="20"/>
        </w:rPr>
        <w:t xml:space="preserve"> </w:t>
      </w:r>
      <w:r w:rsidR="00630B53">
        <w:rPr>
          <w:rFonts w:ascii="Arial" w:hAnsi="Arial" w:cs="Arial"/>
          <w:sz w:val="20"/>
        </w:rPr>
        <w:t>applicable G</w:t>
      </w:r>
      <w:r w:rsidR="002B09B5" w:rsidRPr="002B09B5">
        <w:rPr>
          <w:rFonts w:ascii="Arial" w:hAnsi="Arial" w:cs="Arial"/>
          <w:sz w:val="20"/>
        </w:rPr>
        <w:t>oods</w:t>
      </w:r>
      <w:r w:rsidR="00630B53">
        <w:rPr>
          <w:rFonts w:ascii="Arial" w:hAnsi="Arial" w:cs="Arial"/>
          <w:sz w:val="20"/>
        </w:rPr>
        <w:t xml:space="preserve"> and/or Deliverables</w:t>
      </w:r>
      <w:r w:rsidR="002B09B5" w:rsidRPr="002B09B5">
        <w:rPr>
          <w:rFonts w:ascii="Arial" w:hAnsi="Arial" w:cs="Arial"/>
          <w:sz w:val="20"/>
        </w:rPr>
        <w:t xml:space="preserve">. </w:t>
      </w:r>
      <w:r w:rsidRPr="00DB4FF0">
        <w:rPr>
          <w:rFonts w:ascii="Arial" w:hAnsi="Arial" w:cs="Arial"/>
          <w:sz w:val="20"/>
        </w:rPr>
        <w:t xml:space="preserve"> </w:t>
      </w:r>
    </w:p>
    <w:p w14:paraId="4951CF2A" w14:textId="77777777" w:rsidR="00C756A7" w:rsidRPr="00DB4FF0" w:rsidRDefault="00C06096" w:rsidP="00DB4FF0">
      <w:pPr>
        <w:pStyle w:val="Heading2"/>
        <w:spacing w:line="240" w:lineRule="auto"/>
        <w:rPr>
          <w:rFonts w:ascii="Arial" w:hAnsi="Arial" w:cs="Arial"/>
          <w:sz w:val="20"/>
        </w:rPr>
      </w:pPr>
      <w:r w:rsidRPr="00DB4FF0">
        <w:rPr>
          <w:rFonts w:ascii="Arial" w:hAnsi="Arial" w:cs="Arial"/>
          <w:sz w:val="20"/>
        </w:rPr>
        <w:t xml:space="preserve">In respect of Goods, the Supplier shall invoice the Customer </w:t>
      </w:r>
      <w:r w:rsidRPr="00D411F3">
        <w:rPr>
          <w:rFonts w:ascii="Arial" w:hAnsi="Arial" w:cs="Arial"/>
          <w:sz w:val="20"/>
        </w:rPr>
        <w:t>on or at any time after</w:t>
      </w:r>
      <w:r w:rsidRPr="00DB4FF0">
        <w:rPr>
          <w:rFonts w:ascii="Arial" w:hAnsi="Arial" w:cs="Arial"/>
          <w:sz w:val="20"/>
        </w:rPr>
        <w:t xml:space="preserve"> completion of delivery. In respect of Services, the Supplier shall invoice the Customer on completion of the Services. Each invoice shall include such supporting information required by the Customer to verify the accuracy of the invoice, including but not limited to the relevant purchase order number.</w:t>
      </w:r>
    </w:p>
    <w:p w14:paraId="628558EB" w14:textId="31969837" w:rsidR="00C756A7" w:rsidRPr="00DB4FF0" w:rsidRDefault="00C06096" w:rsidP="00DB4FF0">
      <w:pPr>
        <w:pStyle w:val="Heading2"/>
        <w:spacing w:line="240" w:lineRule="auto"/>
        <w:rPr>
          <w:rFonts w:ascii="Arial" w:hAnsi="Arial" w:cs="Arial"/>
          <w:sz w:val="20"/>
        </w:rPr>
      </w:pPr>
      <w:bookmarkStart w:id="16" w:name="_Ref178933555"/>
      <w:r w:rsidRPr="00DB4FF0">
        <w:rPr>
          <w:rFonts w:ascii="Arial" w:hAnsi="Arial" w:cs="Arial"/>
          <w:sz w:val="20"/>
        </w:rPr>
        <w:t xml:space="preserve">In consideration of the </w:t>
      </w:r>
      <w:r w:rsidR="0088051F" w:rsidRPr="00DB4FF0">
        <w:rPr>
          <w:rFonts w:ascii="Arial" w:hAnsi="Arial" w:cs="Arial"/>
          <w:sz w:val="20"/>
        </w:rPr>
        <w:t xml:space="preserve">proper </w:t>
      </w:r>
      <w:r w:rsidRPr="00DB4FF0">
        <w:rPr>
          <w:rFonts w:ascii="Arial" w:hAnsi="Arial" w:cs="Arial"/>
          <w:sz w:val="20"/>
        </w:rPr>
        <w:t>supply of Goods and/or Services by the Supplier</w:t>
      </w:r>
      <w:r w:rsidR="0088051F" w:rsidRPr="00DB4FF0">
        <w:rPr>
          <w:rFonts w:ascii="Arial" w:hAnsi="Arial" w:cs="Arial"/>
          <w:sz w:val="20"/>
        </w:rPr>
        <w:t xml:space="preserve"> in accordance with the relevant Contract</w:t>
      </w:r>
      <w:r w:rsidRPr="00DB4FF0">
        <w:rPr>
          <w:rFonts w:ascii="Arial" w:hAnsi="Arial" w:cs="Arial"/>
          <w:sz w:val="20"/>
        </w:rPr>
        <w:t xml:space="preserve">, the Customer shall pay the invoiced amounts within </w:t>
      </w:r>
      <w:r w:rsidR="00070116" w:rsidRPr="00DB4FF0">
        <w:rPr>
          <w:rFonts w:ascii="Arial" w:hAnsi="Arial" w:cs="Arial"/>
          <w:sz w:val="20"/>
        </w:rPr>
        <w:t>thirty (30)</w:t>
      </w:r>
      <w:r w:rsidRPr="00DB4FF0">
        <w:rPr>
          <w:rFonts w:ascii="Arial" w:hAnsi="Arial" w:cs="Arial"/>
          <w:sz w:val="20"/>
        </w:rPr>
        <w:t xml:space="preserve"> days </w:t>
      </w:r>
      <w:r w:rsidRPr="00D411F3">
        <w:rPr>
          <w:rFonts w:ascii="Arial" w:hAnsi="Arial" w:cs="Arial"/>
          <w:sz w:val="20"/>
        </w:rPr>
        <w:t xml:space="preserve">of the </w:t>
      </w:r>
      <w:r w:rsidR="00630B53">
        <w:rPr>
          <w:rFonts w:ascii="Arial" w:hAnsi="Arial" w:cs="Arial"/>
          <w:sz w:val="20"/>
        </w:rPr>
        <w:t>date</w:t>
      </w:r>
      <w:r w:rsidR="00D411F3">
        <w:rPr>
          <w:rFonts w:ascii="Arial" w:hAnsi="Arial" w:cs="Arial"/>
          <w:sz w:val="20"/>
        </w:rPr>
        <w:t xml:space="preserve"> </w:t>
      </w:r>
      <w:r w:rsidRPr="00D411F3">
        <w:rPr>
          <w:rFonts w:ascii="Arial" w:hAnsi="Arial" w:cs="Arial"/>
          <w:sz w:val="20"/>
        </w:rPr>
        <w:t>of</w:t>
      </w:r>
      <w:r w:rsidRPr="00DB4FF0">
        <w:rPr>
          <w:rFonts w:ascii="Arial" w:hAnsi="Arial" w:cs="Arial"/>
          <w:sz w:val="20"/>
        </w:rPr>
        <w:t xml:space="preserve"> a correctly rendered invoice to a bank account nominated in writing by the Supplier. </w:t>
      </w:r>
      <w:r w:rsidR="00630B53">
        <w:rPr>
          <w:rFonts w:ascii="Arial" w:hAnsi="Arial" w:cs="Arial"/>
          <w:sz w:val="20"/>
        </w:rPr>
        <w:t xml:space="preserve">The Supplier shall invoice the Customer in </w:t>
      </w:r>
      <w:r w:rsidR="003E5E33">
        <w:rPr>
          <w:rFonts w:ascii="Arial" w:hAnsi="Arial" w:cs="Arial"/>
          <w:sz w:val="20"/>
        </w:rPr>
        <w:t>good time so as to enable the Customer to make payment in accordance with this clause</w:t>
      </w:r>
      <w:bookmarkEnd w:id="16"/>
      <w:r w:rsidR="003E5E33">
        <w:rPr>
          <w:rFonts w:ascii="Arial" w:hAnsi="Arial" w:cs="Arial"/>
          <w:sz w:val="20"/>
        </w:rPr>
        <w:t xml:space="preserve"> </w:t>
      </w:r>
      <w:r w:rsidR="003E5E33">
        <w:rPr>
          <w:rFonts w:ascii="Arial" w:hAnsi="Arial" w:cs="Arial"/>
          <w:sz w:val="20"/>
        </w:rPr>
        <w:fldChar w:fldCharType="begin"/>
      </w:r>
      <w:r w:rsidR="003E5E33">
        <w:rPr>
          <w:rFonts w:ascii="Arial" w:hAnsi="Arial" w:cs="Arial"/>
          <w:sz w:val="20"/>
        </w:rPr>
        <w:instrText xml:space="preserve"> REF _Ref178933555 \r \h </w:instrText>
      </w:r>
      <w:r w:rsidR="003E5E33">
        <w:rPr>
          <w:rFonts w:ascii="Arial" w:hAnsi="Arial" w:cs="Arial"/>
          <w:sz w:val="20"/>
        </w:rPr>
      </w:r>
      <w:r w:rsidR="003E5E33">
        <w:rPr>
          <w:rFonts w:ascii="Arial" w:hAnsi="Arial" w:cs="Arial"/>
          <w:sz w:val="20"/>
        </w:rPr>
        <w:fldChar w:fldCharType="separate"/>
      </w:r>
      <w:r w:rsidR="003E5E33">
        <w:rPr>
          <w:rFonts w:ascii="Arial" w:hAnsi="Arial" w:cs="Arial"/>
          <w:sz w:val="20"/>
        </w:rPr>
        <w:t>8.4</w:t>
      </w:r>
      <w:r w:rsidR="003E5E33">
        <w:rPr>
          <w:rFonts w:ascii="Arial" w:hAnsi="Arial" w:cs="Arial"/>
          <w:sz w:val="20"/>
        </w:rPr>
        <w:fldChar w:fldCharType="end"/>
      </w:r>
      <w:r w:rsidR="003E5E33">
        <w:rPr>
          <w:rFonts w:ascii="Arial" w:hAnsi="Arial" w:cs="Arial"/>
          <w:sz w:val="20"/>
        </w:rPr>
        <w:t>.</w:t>
      </w:r>
    </w:p>
    <w:p w14:paraId="30B12755" w14:textId="347EDA09" w:rsidR="00C756A7" w:rsidRPr="00DB4FF0" w:rsidRDefault="00C06096" w:rsidP="00DB4FF0">
      <w:pPr>
        <w:pStyle w:val="Heading2"/>
        <w:spacing w:line="240" w:lineRule="auto"/>
        <w:rPr>
          <w:rFonts w:ascii="Arial" w:hAnsi="Arial" w:cs="Arial"/>
          <w:sz w:val="20"/>
        </w:rPr>
      </w:pPr>
      <w:r w:rsidRPr="00DB4FF0">
        <w:rPr>
          <w:rFonts w:ascii="Arial" w:hAnsi="Arial" w:cs="Arial"/>
          <w:sz w:val="20"/>
        </w:rPr>
        <w:t xml:space="preserve">All amounts payable by the Customer under </w:t>
      </w:r>
      <w:r w:rsidR="0088051F" w:rsidRPr="00DB4FF0">
        <w:rPr>
          <w:rFonts w:ascii="Arial" w:hAnsi="Arial" w:cs="Arial"/>
          <w:sz w:val="20"/>
        </w:rPr>
        <w:t>a</w:t>
      </w:r>
      <w:r w:rsidRPr="00DB4FF0">
        <w:rPr>
          <w:rFonts w:ascii="Arial" w:hAnsi="Arial" w:cs="Arial"/>
          <w:sz w:val="20"/>
        </w:rPr>
        <w:t xml:space="preserve"> Contract are exclusive of amounts in respect of value added tax chargeable from time to time (</w:t>
      </w:r>
      <w:r w:rsidRPr="00DB4FF0">
        <w:rPr>
          <w:rStyle w:val="Defterm"/>
          <w:rFonts w:ascii="Arial" w:hAnsi="Arial" w:cs="Arial"/>
          <w:sz w:val="20"/>
        </w:rPr>
        <w:t>VAT</w:t>
      </w:r>
      <w:r w:rsidRPr="00DB4FF0">
        <w:rPr>
          <w:rFonts w:ascii="Arial" w:hAnsi="Arial" w:cs="Arial"/>
          <w:sz w:val="20"/>
        </w:rPr>
        <w:t xml:space="preserve">). Where any taxable supply for VAT purposes is made under </w:t>
      </w:r>
      <w:r w:rsidR="0088051F" w:rsidRPr="00DB4FF0">
        <w:rPr>
          <w:rFonts w:ascii="Arial" w:hAnsi="Arial" w:cs="Arial"/>
          <w:sz w:val="20"/>
        </w:rPr>
        <w:t>a</w:t>
      </w:r>
      <w:r w:rsidRPr="00DB4FF0">
        <w:rPr>
          <w:rFonts w:ascii="Arial" w:hAnsi="Arial" w:cs="Arial"/>
          <w:sz w:val="20"/>
        </w:rPr>
        <w:t xml:space="preserve"> Contract by the Supplier to the Customer, the Customer shall, on receipt of a valid VAT invoice from the Supplier, pay to the Supplier such additional amounts in respect of VAT as are chargeable on the supply of the Goods and/or Services at the same time as payment is due for the supply of the Goods and/or Services.</w:t>
      </w:r>
    </w:p>
    <w:p w14:paraId="173EBA4E" w14:textId="73E70A74" w:rsidR="00C756A7" w:rsidRPr="00DB4FF0" w:rsidRDefault="00C06096" w:rsidP="00DB4FF0">
      <w:pPr>
        <w:pStyle w:val="Heading2"/>
        <w:spacing w:line="240" w:lineRule="auto"/>
        <w:rPr>
          <w:rFonts w:ascii="Arial" w:hAnsi="Arial" w:cs="Arial"/>
          <w:sz w:val="20"/>
        </w:rPr>
      </w:pPr>
      <w:bookmarkStart w:id="17" w:name="_Ref165278527"/>
      <w:r w:rsidRPr="00DB4FF0">
        <w:rPr>
          <w:rFonts w:ascii="Arial" w:hAnsi="Arial" w:cs="Arial"/>
          <w:sz w:val="20"/>
        </w:rPr>
        <w:t xml:space="preserve">If a party fails to make any payment due to the other party under </w:t>
      </w:r>
      <w:r w:rsidR="0088051F" w:rsidRPr="00DB4FF0">
        <w:rPr>
          <w:rFonts w:ascii="Arial" w:hAnsi="Arial" w:cs="Arial"/>
          <w:sz w:val="20"/>
        </w:rPr>
        <w:t>a</w:t>
      </w:r>
      <w:r w:rsidRPr="00DB4FF0">
        <w:rPr>
          <w:rFonts w:ascii="Arial" w:hAnsi="Arial" w:cs="Arial"/>
          <w:sz w:val="20"/>
        </w:rPr>
        <w:t xml:space="preserve"> Contract by the due date for payment, then the defaulting party shall pay interest on the overdue amount at the rate of </w:t>
      </w:r>
      <w:r w:rsidR="00070116" w:rsidRPr="00DB4FF0">
        <w:rPr>
          <w:rFonts w:ascii="Arial" w:hAnsi="Arial" w:cs="Arial"/>
          <w:sz w:val="20"/>
        </w:rPr>
        <w:t>4</w:t>
      </w:r>
      <w:r w:rsidRPr="00DB4FF0">
        <w:rPr>
          <w:rFonts w:ascii="Arial" w:hAnsi="Arial" w:cs="Arial"/>
          <w:sz w:val="20"/>
        </w:rPr>
        <w:t xml:space="preserve">% per annum above </w:t>
      </w:r>
      <w:r w:rsidR="00070116" w:rsidRPr="00DB4FF0">
        <w:rPr>
          <w:rFonts w:ascii="Arial" w:hAnsi="Arial" w:cs="Arial"/>
          <w:sz w:val="20"/>
        </w:rPr>
        <w:t>the Bank of England’s</w:t>
      </w:r>
      <w:r w:rsidRPr="00DB4FF0">
        <w:rPr>
          <w:rFonts w:ascii="Arial" w:hAnsi="Arial" w:cs="Arial"/>
          <w:sz w:val="20"/>
        </w:rPr>
        <w:t xml:space="preserve"> base rate from time to time. Such interest shall accrue on a daily basis from the due date until the date of actual payment of the overdue amount, whether before or after judgment. The defaulting party shall pay the interest together with the overdue amount. This clause </w:t>
      </w:r>
      <w:r w:rsidR="00D6796A">
        <w:rPr>
          <w:rFonts w:ascii="Arial" w:hAnsi="Arial" w:cs="Arial"/>
          <w:sz w:val="20"/>
        </w:rPr>
        <w:fldChar w:fldCharType="begin"/>
      </w:r>
      <w:r w:rsidR="00D6796A">
        <w:rPr>
          <w:rFonts w:ascii="Arial" w:hAnsi="Arial" w:cs="Arial"/>
          <w:sz w:val="20"/>
        </w:rPr>
        <w:instrText xml:space="preserve"> REF _Ref165278527 \r \h </w:instrText>
      </w:r>
      <w:r w:rsidR="00D6796A">
        <w:rPr>
          <w:rFonts w:ascii="Arial" w:hAnsi="Arial" w:cs="Arial"/>
          <w:sz w:val="20"/>
        </w:rPr>
      </w:r>
      <w:r w:rsidR="00D6796A">
        <w:rPr>
          <w:rFonts w:ascii="Arial" w:hAnsi="Arial" w:cs="Arial"/>
          <w:sz w:val="20"/>
        </w:rPr>
        <w:fldChar w:fldCharType="separate"/>
      </w:r>
      <w:r w:rsidR="008A0072">
        <w:rPr>
          <w:rFonts w:ascii="Arial" w:hAnsi="Arial" w:cs="Arial"/>
          <w:sz w:val="20"/>
        </w:rPr>
        <w:t>8.6</w:t>
      </w:r>
      <w:r w:rsidR="00D6796A">
        <w:rPr>
          <w:rFonts w:ascii="Arial" w:hAnsi="Arial" w:cs="Arial"/>
          <w:sz w:val="20"/>
        </w:rPr>
        <w:fldChar w:fldCharType="end"/>
      </w:r>
      <w:r w:rsidR="00D6796A">
        <w:rPr>
          <w:rFonts w:ascii="Arial" w:hAnsi="Arial" w:cs="Arial"/>
          <w:sz w:val="20"/>
        </w:rPr>
        <w:t xml:space="preserve"> </w:t>
      </w:r>
      <w:r w:rsidRPr="00DB4FF0">
        <w:rPr>
          <w:rFonts w:ascii="Arial" w:hAnsi="Arial" w:cs="Arial"/>
          <w:sz w:val="20"/>
        </w:rPr>
        <w:t>shall not apply to payments that the defaulting party disputes in good faith.</w:t>
      </w:r>
      <w:bookmarkEnd w:id="17"/>
      <w:r w:rsidRPr="00DB4FF0">
        <w:rPr>
          <w:rFonts w:ascii="Arial" w:hAnsi="Arial" w:cs="Arial"/>
          <w:sz w:val="20"/>
        </w:rPr>
        <w:t xml:space="preserve"> </w:t>
      </w:r>
    </w:p>
    <w:p w14:paraId="5C7DEE51" w14:textId="77777777" w:rsidR="00C756A7" w:rsidRPr="00DB4FF0" w:rsidRDefault="00C06096" w:rsidP="00DB4FF0">
      <w:pPr>
        <w:pStyle w:val="Heading2"/>
        <w:spacing w:line="240" w:lineRule="auto"/>
        <w:rPr>
          <w:rFonts w:ascii="Arial" w:hAnsi="Arial" w:cs="Arial"/>
          <w:sz w:val="20"/>
        </w:rPr>
      </w:pPr>
      <w:r w:rsidRPr="00DB4FF0">
        <w:rPr>
          <w:rFonts w:ascii="Arial" w:hAnsi="Arial" w:cs="Arial"/>
          <w:sz w:val="20"/>
        </w:rPr>
        <w:t>The Supplier shall maintain complete and accurate records of the time spent and materials used by the Supplier in providing the Services, and the Supplier shall allow the Customer to inspect such records at all reasonable times on request.</w:t>
      </w:r>
    </w:p>
    <w:p w14:paraId="662C8B2A" w14:textId="77777777" w:rsidR="00C756A7" w:rsidRPr="00DB4FF0" w:rsidRDefault="00C06096" w:rsidP="00DB4FF0">
      <w:pPr>
        <w:pStyle w:val="Heading2"/>
        <w:spacing w:line="240" w:lineRule="auto"/>
        <w:rPr>
          <w:rFonts w:ascii="Arial" w:hAnsi="Arial" w:cs="Arial"/>
          <w:sz w:val="20"/>
        </w:rPr>
      </w:pPr>
      <w:r w:rsidRPr="00DB4FF0">
        <w:rPr>
          <w:rFonts w:ascii="Arial" w:hAnsi="Arial" w:cs="Arial"/>
          <w:sz w:val="20"/>
        </w:rPr>
        <w:t xml:space="preserve">The Customer may at any time, without limiting any of its other rights or remedies, set off any liability of the Supplier to the Customer against any liability of the Customer to the Supplier, whether either liability is present or future, liquidated or unliquidated, and whether or not either liability arises under </w:t>
      </w:r>
      <w:r w:rsidR="0088051F" w:rsidRPr="00DB4FF0">
        <w:rPr>
          <w:rFonts w:ascii="Arial" w:hAnsi="Arial" w:cs="Arial"/>
          <w:sz w:val="20"/>
        </w:rPr>
        <w:t>a</w:t>
      </w:r>
      <w:r w:rsidRPr="00DB4FF0">
        <w:rPr>
          <w:rFonts w:ascii="Arial" w:hAnsi="Arial" w:cs="Arial"/>
          <w:sz w:val="20"/>
        </w:rPr>
        <w:t xml:space="preserve"> Contract.</w:t>
      </w:r>
    </w:p>
    <w:p w14:paraId="55E3C01E" w14:textId="77777777" w:rsidR="00C756A7" w:rsidRPr="00D411F3" w:rsidRDefault="00701420" w:rsidP="00DB4FF0">
      <w:pPr>
        <w:pStyle w:val="Heading1"/>
        <w:spacing w:line="240" w:lineRule="auto"/>
        <w:rPr>
          <w:rFonts w:ascii="Arial" w:hAnsi="Arial" w:cs="Arial"/>
          <w:sz w:val="20"/>
        </w:rPr>
      </w:pPr>
      <w:bookmarkStart w:id="18" w:name="a1050895"/>
      <w:r w:rsidRPr="00D411F3">
        <w:rPr>
          <w:rFonts w:ascii="Arial" w:hAnsi="Arial" w:cs="Arial"/>
          <w:sz w:val="20"/>
        </w:rPr>
        <w:t>title and i</w:t>
      </w:r>
      <w:r w:rsidR="00C06096" w:rsidRPr="00D411F3">
        <w:rPr>
          <w:rFonts w:ascii="Arial" w:hAnsi="Arial" w:cs="Arial"/>
          <w:sz w:val="20"/>
        </w:rPr>
        <w:t>ntellectual property rights</w:t>
      </w:r>
      <w:bookmarkEnd w:id="18"/>
    </w:p>
    <w:p w14:paraId="1D4E3463" w14:textId="77777777" w:rsidR="00C756A7" w:rsidRPr="00DB4FF0" w:rsidRDefault="00C06096" w:rsidP="00DB4FF0">
      <w:pPr>
        <w:pStyle w:val="Heading2"/>
        <w:spacing w:line="240" w:lineRule="auto"/>
        <w:rPr>
          <w:rFonts w:ascii="Arial" w:hAnsi="Arial" w:cs="Arial"/>
          <w:sz w:val="20"/>
        </w:rPr>
      </w:pPr>
      <w:r w:rsidRPr="00DB4FF0">
        <w:rPr>
          <w:rFonts w:ascii="Arial" w:hAnsi="Arial" w:cs="Arial"/>
          <w:sz w:val="20"/>
        </w:rPr>
        <w:t xml:space="preserve">In respect of the Goods and any goods that are transferred to the Customer as part of the Services under </w:t>
      </w:r>
      <w:r w:rsidR="00701420" w:rsidRPr="00DB4FF0">
        <w:rPr>
          <w:rFonts w:ascii="Arial" w:hAnsi="Arial" w:cs="Arial"/>
          <w:sz w:val="20"/>
        </w:rPr>
        <w:t>each relevant</w:t>
      </w:r>
      <w:r w:rsidRPr="00DB4FF0">
        <w:rPr>
          <w:rFonts w:ascii="Arial" w:hAnsi="Arial" w:cs="Arial"/>
          <w:sz w:val="20"/>
        </w:rPr>
        <w:t xml:space="preserve"> Contract, including the Deliverables or any part of them, the Supplier warrants that it has full clear and unencumbered title to all such items, and that at the date of delivery of such items to the Customer, it will have full and unrestricted rights to sell and transfer all such items to the Customer.</w:t>
      </w:r>
    </w:p>
    <w:p w14:paraId="5C3C8C9C" w14:textId="3C251217" w:rsidR="00C756A7" w:rsidRPr="00DB4FF0" w:rsidRDefault="00C06096" w:rsidP="00DB4FF0">
      <w:pPr>
        <w:pStyle w:val="Heading2"/>
        <w:spacing w:line="240" w:lineRule="auto"/>
        <w:rPr>
          <w:rFonts w:ascii="Arial" w:hAnsi="Arial" w:cs="Arial"/>
          <w:sz w:val="20"/>
        </w:rPr>
      </w:pPr>
      <w:bookmarkStart w:id="19" w:name="a343337"/>
      <w:r w:rsidRPr="00DB4FF0">
        <w:rPr>
          <w:rFonts w:ascii="Arial" w:hAnsi="Arial" w:cs="Arial"/>
          <w:sz w:val="20"/>
        </w:rPr>
        <w:t>The Supplier assigns to the Customer, with full title guarantee and free from all third party rights, all</w:t>
      </w:r>
      <w:r w:rsidR="008B1042">
        <w:rPr>
          <w:rFonts w:ascii="Arial" w:hAnsi="Arial" w:cs="Arial"/>
          <w:sz w:val="20"/>
        </w:rPr>
        <w:t xml:space="preserve"> existing and future</w:t>
      </w:r>
      <w:r w:rsidRPr="00DB4FF0">
        <w:rPr>
          <w:rFonts w:ascii="Arial" w:hAnsi="Arial" w:cs="Arial"/>
          <w:sz w:val="20"/>
        </w:rPr>
        <w:t xml:space="preserve"> Intellectual Property Rights in the </w:t>
      </w:r>
      <w:r w:rsidR="002B4F00">
        <w:rPr>
          <w:rFonts w:ascii="Arial" w:hAnsi="Arial" w:cs="Arial"/>
          <w:sz w:val="20"/>
        </w:rPr>
        <w:t xml:space="preserve">Goods and/or </w:t>
      </w:r>
      <w:r w:rsidRPr="00DB4FF0">
        <w:rPr>
          <w:rFonts w:ascii="Arial" w:hAnsi="Arial" w:cs="Arial"/>
          <w:sz w:val="20"/>
        </w:rPr>
        <w:t>Deliverables</w:t>
      </w:r>
      <w:r w:rsidR="000515DE">
        <w:rPr>
          <w:rFonts w:ascii="Arial" w:hAnsi="Arial" w:cs="Arial"/>
          <w:sz w:val="20"/>
        </w:rPr>
        <w:t xml:space="preserve"> and</w:t>
      </w:r>
      <w:r w:rsidR="002B4F00">
        <w:rPr>
          <w:rFonts w:ascii="Arial" w:hAnsi="Arial" w:cs="Arial"/>
          <w:sz w:val="20"/>
        </w:rPr>
        <w:t>/or</w:t>
      </w:r>
      <w:r w:rsidR="000515DE">
        <w:rPr>
          <w:rFonts w:ascii="Arial" w:hAnsi="Arial" w:cs="Arial"/>
          <w:sz w:val="20"/>
        </w:rPr>
        <w:t xml:space="preserve"> any other bespoke </w:t>
      </w:r>
      <w:r w:rsidR="000515DE" w:rsidRPr="00DB4FF0">
        <w:rPr>
          <w:rFonts w:ascii="Arial" w:hAnsi="Arial" w:cs="Arial"/>
          <w:sz w:val="20"/>
        </w:rPr>
        <w:t>goods that are transferred to the Customer as part of the Services under each relevant Contract</w:t>
      </w:r>
      <w:r w:rsidRPr="00DB4FF0">
        <w:rPr>
          <w:rFonts w:ascii="Arial" w:hAnsi="Arial" w:cs="Arial"/>
          <w:sz w:val="20"/>
        </w:rPr>
        <w:t xml:space="preserve">. </w:t>
      </w:r>
      <w:bookmarkEnd w:id="19"/>
    </w:p>
    <w:p w14:paraId="19EB23ED" w14:textId="508A577A" w:rsidR="00C756A7" w:rsidRPr="00DB4FF0" w:rsidRDefault="00C06096" w:rsidP="00DB4FF0">
      <w:pPr>
        <w:pStyle w:val="Heading2"/>
        <w:spacing w:line="240" w:lineRule="auto"/>
        <w:rPr>
          <w:rFonts w:ascii="Arial" w:hAnsi="Arial" w:cs="Arial"/>
          <w:sz w:val="20"/>
        </w:rPr>
      </w:pPr>
      <w:r w:rsidRPr="00DB4FF0">
        <w:rPr>
          <w:rFonts w:ascii="Arial" w:hAnsi="Arial" w:cs="Arial"/>
          <w:sz w:val="20"/>
        </w:rPr>
        <w:lastRenderedPageBreak/>
        <w:t>The Supplier shall obtain waivers of all moral rights in the</w:t>
      </w:r>
      <w:r w:rsidR="002B4F00">
        <w:rPr>
          <w:rFonts w:ascii="Arial" w:hAnsi="Arial" w:cs="Arial"/>
          <w:sz w:val="20"/>
        </w:rPr>
        <w:t xml:space="preserve"> Goods and/or the</w:t>
      </w:r>
      <w:r w:rsidRPr="00DB4FF0">
        <w:rPr>
          <w:rFonts w:ascii="Arial" w:hAnsi="Arial" w:cs="Arial"/>
          <w:sz w:val="20"/>
        </w:rPr>
        <w:t xml:space="preserve"> Deliverables</w:t>
      </w:r>
      <w:r w:rsidR="002B4F00">
        <w:rPr>
          <w:rFonts w:ascii="Arial" w:hAnsi="Arial" w:cs="Arial"/>
          <w:sz w:val="20"/>
        </w:rPr>
        <w:t xml:space="preserve"> and/or in the products of the Services</w:t>
      </w:r>
      <w:r w:rsidRPr="00DB4FF0">
        <w:rPr>
          <w:rFonts w:ascii="Arial" w:hAnsi="Arial" w:cs="Arial"/>
          <w:sz w:val="20"/>
        </w:rPr>
        <w:t>, to which any individual is now or may be at any future time entitled under Chapter IV of Part I of the Copyright Designs and Patents Act 1988 or any similar provisions of law in any jurisdiction.</w:t>
      </w:r>
    </w:p>
    <w:p w14:paraId="6CCDFA1C" w14:textId="02620F5D" w:rsidR="00C756A7" w:rsidRPr="00DB4FF0" w:rsidRDefault="00C06096" w:rsidP="00DB4FF0">
      <w:pPr>
        <w:pStyle w:val="Heading2"/>
        <w:spacing w:line="240" w:lineRule="auto"/>
        <w:rPr>
          <w:rFonts w:ascii="Arial" w:hAnsi="Arial" w:cs="Arial"/>
          <w:sz w:val="20"/>
        </w:rPr>
      </w:pPr>
      <w:r w:rsidRPr="00DB4FF0">
        <w:rPr>
          <w:rFonts w:ascii="Arial" w:hAnsi="Arial" w:cs="Arial"/>
          <w:sz w:val="20"/>
        </w:rPr>
        <w:t>The Supplier shall, promptly at the Customer's request, do (or procure to be done) all such further acts and things and execut</w:t>
      </w:r>
      <w:r w:rsidR="00EC5EB6">
        <w:rPr>
          <w:rFonts w:ascii="Arial" w:hAnsi="Arial" w:cs="Arial"/>
          <w:sz w:val="20"/>
        </w:rPr>
        <w:t>e</w:t>
      </w:r>
      <w:r w:rsidRPr="00DB4FF0">
        <w:rPr>
          <w:rFonts w:ascii="Arial" w:hAnsi="Arial" w:cs="Arial"/>
          <w:sz w:val="20"/>
        </w:rPr>
        <w:t xml:space="preserve"> all such other documents as the Customer may from time to time require for the purpose of securing for the Customer the full benefit of </w:t>
      </w:r>
      <w:r w:rsidR="00701420" w:rsidRPr="00DB4FF0">
        <w:rPr>
          <w:rFonts w:ascii="Arial" w:hAnsi="Arial" w:cs="Arial"/>
          <w:sz w:val="20"/>
        </w:rPr>
        <w:t>each</w:t>
      </w:r>
      <w:r w:rsidRPr="00DB4FF0">
        <w:rPr>
          <w:rFonts w:ascii="Arial" w:hAnsi="Arial" w:cs="Arial"/>
          <w:sz w:val="20"/>
        </w:rPr>
        <w:t xml:space="preserve"> Contract, including all right, title and interest in and to the Intellectual Property Rights assigned to the Customer in accordance with clause </w:t>
      </w:r>
      <w:r w:rsidR="00C756A7" w:rsidRPr="00DB4FF0">
        <w:rPr>
          <w:rFonts w:ascii="Arial" w:hAnsi="Arial" w:cs="Arial"/>
          <w:sz w:val="20"/>
        </w:rPr>
        <w:fldChar w:fldCharType="begin"/>
      </w:r>
      <w:r w:rsidRPr="00DB4FF0">
        <w:rPr>
          <w:rFonts w:ascii="Arial" w:hAnsi="Arial" w:cs="Arial"/>
          <w:sz w:val="20"/>
        </w:rPr>
        <w:instrText xml:space="preserve">REF "a343337" \h \w </w:instrText>
      </w:r>
      <w:r w:rsidR="00DB4FF0" w:rsidRPr="00DB4FF0">
        <w:rPr>
          <w:rFonts w:ascii="Arial" w:hAnsi="Arial" w:cs="Arial"/>
          <w:sz w:val="20"/>
        </w:rPr>
        <w:instrText xml:space="preserve"> \* MERGEFORMAT </w:instrText>
      </w:r>
      <w:r w:rsidR="00C756A7" w:rsidRPr="00DB4FF0">
        <w:rPr>
          <w:rFonts w:ascii="Arial" w:hAnsi="Arial" w:cs="Arial"/>
          <w:sz w:val="20"/>
        </w:rPr>
      </w:r>
      <w:r w:rsidR="00C756A7" w:rsidRPr="00DB4FF0">
        <w:rPr>
          <w:rFonts w:ascii="Arial" w:hAnsi="Arial" w:cs="Arial"/>
          <w:sz w:val="20"/>
        </w:rPr>
        <w:fldChar w:fldCharType="separate"/>
      </w:r>
      <w:r w:rsidR="008A0072">
        <w:rPr>
          <w:rFonts w:ascii="Arial" w:hAnsi="Arial" w:cs="Arial"/>
          <w:sz w:val="20"/>
        </w:rPr>
        <w:t>9.2</w:t>
      </w:r>
      <w:r w:rsidR="00C756A7" w:rsidRPr="00DB4FF0">
        <w:rPr>
          <w:rFonts w:ascii="Arial" w:hAnsi="Arial" w:cs="Arial"/>
          <w:sz w:val="20"/>
        </w:rPr>
        <w:fldChar w:fldCharType="end"/>
      </w:r>
      <w:r w:rsidRPr="00DB4FF0">
        <w:rPr>
          <w:rFonts w:ascii="Arial" w:hAnsi="Arial" w:cs="Arial"/>
          <w:sz w:val="20"/>
        </w:rPr>
        <w:t>.</w:t>
      </w:r>
    </w:p>
    <w:p w14:paraId="3500FB29" w14:textId="79481E68" w:rsidR="00C756A7" w:rsidRPr="00DB4FF0" w:rsidRDefault="00084A07" w:rsidP="00DB4FF0">
      <w:pPr>
        <w:pStyle w:val="Heading2"/>
        <w:spacing w:line="240" w:lineRule="auto"/>
        <w:rPr>
          <w:rFonts w:ascii="Arial" w:hAnsi="Arial" w:cs="Arial"/>
          <w:sz w:val="20"/>
        </w:rPr>
      </w:pPr>
      <w:r>
        <w:rPr>
          <w:rFonts w:ascii="Arial" w:hAnsi="Arial" w:cs="Arial"/>
          <w:sz w:val="20"/>
        </w:rPr>
        <w:t>The Supplier acknowledges that all rights in the</w:t>
      </w:r>
      <w:r w:rsidRPr="00DB4FF0">
        <w:rPr>
          <w:rFonts w:ascii="Arial" w:hAnsi="Arial" w:cs="Arial"/>
          <w:sz w:val="20"/>
        </w:rPr>
        <w:t xml:space="preserve"> </w:t>
      </w:r>
      <w:r w:rsidR="00C06096" w:rsidRPr="00DB4FF0">
        <w:rPr>
          <w:rFonts w:ascii="Arial" w:hAnsi="Arial" w:cs="Arial"/>
          <w:sz w:val="20"/>
        </w:rPr>
        <w:t xml:space="preserve">Customer Materials are </w:t>
      </w:r>
      <w:r>
        <w:rPr>
          <w:rFonts w:ascii="Arial" w:hAnsi="Arial" w:cs="Arial"/>
          <w:sz w:val="20"/>
        </w:rPr>
        <w:t xml:space="preserve">and shall remain </w:t>
      </w:r>
      <w:r w:rsidR="00C06096" w:rsidRPr="00DB4FF0">
        <w:rPr>
          <w:rFonts w:ascii="Arial" w:hAnsi="Arial" w:cs="Arial"/>
          <w:sz w:val="20"/>
        </w:rPr>
        <w:t>the exclusive property of the Customer.</w:t>
      </w:r>
    </w:p>
    <w:p w14:paraId="01B01875" w14:textId="77777777" w:rsidR="00C756A7" w:rsidRPr="00DB4FF0" w:rsidRDefault="00C06096" w:rsidP="00DB4FF0">
      <w:pPr>
        <w:pStyle w:val="Heading1"/>
        <w:spacing w:line="240" w:lineRule="auto"/>
        <w:rPr>
          <w:rFonts w:ascii="Arial" w:hAnsi="Arial" w:cs="Arial"/>
          <w:sz w:val="20"/>
        </w:rPr>
      </w:pPr>
      <w:bookmarkStart w:id="20" w:name="a546282"/>
      <w:r w:rsidRPr="00DB4FF0">
        <w:rPr>
          <w:rFonts w:ascii="Arial" w:hAnsi="Arial" w:cs="Arial"/>
          <w:sz w:val="20"/>
        </w:rPr>
        <w:t>Indemnity</w:t>
      </w:r>
      <w:bookmarkEnd w:id="20"/>
    </w:p>
    <w:p w14:paraId="5BA6FBB2" w14:textId="77777777" w:rsidR="00C756A7" w:rsidRPr="00DB4FF0" w:rsidRDefault="00C06096" w:rsidP="00DB4FF0">
      <w:pPr>
        <w:pStyle w:val="Heading2"/>
        <w:spacing w:line="240" w:lineRule="auto"/>
        <w:rPr>
          <w:rFonts w:ascii="Arial" w:hAnsi="Arial" w:cs="Arial"/>
          <w:sz w:val="20"/>
        </w:rPr>
      </w:pPr>
      <w:r w:rsidRPr="00DB4FF0">
        <w:rPr>
          <w:rFonts w:ascii="Arial" w:hAnsi="Arial" w:cs="Arial"/>
          <w:sz w:val="20"/>
        </w:rPr>
        <w:t xml:space="preserve">The Supplier shall keep the Customer indemnified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w:t>
      </w:r>
      <w:r w:rsidR="00701420" w:rsidRPr="00DB4FF0">
        <w:rPr>
          <w:rFonts w:ascii="Arial" w:hAnsi="Arial" w:cs="Arial"/>
          <w:sz w:val="20"/>
        </w:rPr>
        <w:t xml:space="preserve">or incurred </w:t>
      </w:r>
      <w:r w:rsidRPr="00DB4FF0">
        <w:rPr>
          <w:rFonts w:ascii="Arial" w:hAnsi="Arial" w:cs="Arial"/>
          <w:sz w:val="20"/>
        </w:rPr>
        <w:t xml:space="preserve">by the Customer as a result of or in connection with: </w:t>
      </w:r>
    </w:p>
    <w:p w14:paraId="3012C88A" w14:textId="7D07DD8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any claim made against the Customer for actual or alleged infringement of a third party's intellectual property rights arisin</w:t>
      </w:r>
      <w:r w:rsidR="00701420" w:rsidRPr="00DB4FF0">
        <w:rPr>
          <w:rFonts w:ascii="Arial" w:hAnsi="Arial" w:cs="Arial"/>
          <w:sz w:val="20"/>
        </w:rPr>
        <w:t>g out of, or in connection with</w:t>
      </w:r>
      <w:r w:rsidRPr="00DB4FF0">
        <w:rPr>
          <w:rFonts w:ascii="Arial" w:hAnsi="Arial" w:cs="Arial"/>
          <w:sz w:val="20"/>
        </w:rPr>
        <w:t xml:space="preserve"> the </w:t>
      </w:r>
      <w:r w:rsidR="00701420" w:rsidRPr="00DB4FF0">
        <w:rPr>
          <w:rFonts w:ascii="Arial" w:hAnsi="Arial" w:cs="Arial"/>
          <w:sz w:val="20"/>
        </w:rPr>
        <w:t>receipt or</w:t>
      </w:r>
      <w:r w:rsidRPr="00DB4FF0">
        <w:rPr>
          <w:rFonts w:ascii="Arial" w:hAnsi="Arial" w:cs="Arial"/>
          <w:sz w:val="20"/>
        </w:rPr>
        <w:t xml:space="preserve"> use of the Goods, or </w:t>
      </w:r>
      <w:r w:rsidR="00701420" w:rsidRPr="00DB4FF0">
        <w:rPr>
          <w:rFonts w:ascii="Arial" w:hAnsi="Arial" w:cs="Arial"/>
          <w:sz w:val="20"/>
        </w:rPr>
        <w:t xml:space="preserve">the </w:t>
      </w:r>
      <w:r w:rsidRPr="00DB4FF0">
        <w:rPr>
          <w:rFonts w:ascii="Arial" w:hAnsi="Arial" w:cs="Arial"/>
          <w:sz w:val="20"/>
        </w:rPr>
        <w:t>receipt</w:t>
      </w:r>
      <w:r w:rsidR="00701420" w:rsidRPr="00DB4FF0">
        <w:rPr>
          <w:rFonts w:ascii="Arial" w:hAnsi="Arial" w:cs="Arial"/>
          <w:sz w:val="20"/>
        </w:rPr>
        <w:t xml:space="preserve"> or </w:t>
      </w:r>
      <w:r w:rsidRPr="00DB4FF0">
        <w:rPr>
          <w:rFonts w:ascii="Arial" w:hAnsi="Arial" w:cs="Arial"/>
          <w:sz w:val="20"/>
        </w:rPr>
        <w:t>use of the Services</w:t>
      </w:r>
      <w:r w:rsidR="009C4D40">
        <w:rPr>
          <w:rFonts w:ascii="Arial" w:hAnsi="Arial" w:cs="Arial"/>
          <w:sz w:val="20"/>
        </w:rPr>
        <w:t xml:space="preserve"> or </w:t>
      </w:r>
      <w:r w:rsidR="00FC5760">
        <w:rPr>
          <w:rFonts w:ascii="Arial" w:hAnsi="Arial" w:cs="Arial"/>
          <w:sz w:val="20"/>
        </w:rPr>
        <w:t xml:space="preserve">the </w:t>
      </w:r>
      <w:r w:rsidR="009C4D40">
        <w:rPr>
          <w:rFonts w:ascii="Arial" w:hAnsi="Arial" w:cs="Arial"/>
          <w:sz w:val="20"/>
        </w:rPr>
        <w:t>Deliverables</w:t>
      </w:r>
      <w:r w:rsidRPr="00DB4FF0">
        <w:rPr>
          <w:rFonts w:ascii="Arial" w:hAnsi="Arial" w:cs="Arial"/>
          <w:sz w:val="20"/>
        </w:rPr>
        <w:t>, to the extent that the claim is attributable to the acts or omissions of the Supplier, its employees, agents or subcontractors</w:t>
      </w:r>
      <w:r w:rsidR="00701420" w:rsidRPr="00DB4FF0">
        <w:rPr>
          <w:rFonts w:ascii="Arial" w:hAnsi="Arial" w:cs="Arial"/>
          <w:sz w:val="20"/>
        </w:rPr>
        <w:t>;</w:t>
      </w:r>
    </w:p>
    <w:p w14:paraId="5BA41DB0" w14:textId="10A27D83"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any claim made against the Customer by a third party for death, personal injury or damage to property arising out of, or in connection with, defects in Goods</w:t>
      </w:r>
      <w:r w:rsidR="00701420" w:rsidRPr="00DB4FF0">
        <w:rPr>
          <w:rFonts w:ascii="Arial" w:hAnsi="Arial" w:cs="Arial"/>
          <w:sz w:val="20"/>
        </w:rPr>
        <w:t xml:space="preserve"> or Services</w:t>
      </w:r>
      <w:r w:rsidRPr="00DB4FF0">
        <w:rPr>
          <w:rFonts w:ascii="Arial" w:hAnsi="Arial" w:cs="Arial"/>
          <w:sz w:val="20"/>
        </w:rPr>
        <w:t xml:space="preserve">, to the extent that the defects in the Goods </w:t>
      </w:r>
      <w:r w:rsidR="005D30C6">
        <w:rPr>
          <w:rFonts w:ascii="Arial" w:hAnsi="Arial" w:cs="Arial"/>
          <w:sz w:val="20"/>
        </w:rPr>
        <w:t>or</w:t>
      </w:r>
      <w:r w:rsidR="00FC5760">
        <w:rPr>
          <w:rFonts w:ascii="Arial" w:hAnsi="Arial" w:cs="Arial"/>
          <w:sz w:val="20"/>
        </w:rPr>
        <w:t xml:space="preserve"> the Deliverables or</w:t>
      </w:r>
      <w:r w:rsidR="005D30C6">
        <w:rPr>
          <w:rFonts w:ascii="Arial" w:hAnsi="Arial" w:cs="Arial"/>
          <w:sz w:val="20"/>
        </w:rPr>
        <w:t xml:space="preserve"> with the Services </w:t>
      </w:r>
      <w:r w:rsidRPr="00DB4FF0">
        <w:rPr>
          <w:rFonts w:ascii="Arial" w:hAnsi="Arial" w:cs="Arial"/>
          <w:sz w:val="20"/>
        </w:rPr>
        <w:t>are attributable to the acts or omissions of the Supplier, its employees, agents or subcontractors; and</w:t>
      </w:r>
    </w:p>
    <w:p w14:paraId="4213D4AF"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any claim made against the Customer by a third party arising out of or in connection with the supply of the Goods or the Services, to the extent that such claim arises out of the breach, negligent performance or failure or delay in performance of the Contract by the Supplier, its employees, agents or subcontractors.</w:t>
      </w:r>
    </w:p>
    <w:p w14:paraId="0DD31F0F" w14:textId="5637B712" w:rsidR="00C756A7" w:rsidRPr="00DB4FF0" w:rsidRDefault="00C06096" w:rsidP="00DB4FF0">
      <w:pPr>
        <w:pStyle w:val="Heading2"/>
        <w:spacing w:line="240" w:lineRule="auto"/>
        <w:rPr>
          <w:rFonts w:ascii="Arial" w:hAnsi="Arial" w:cs="Arial"/>
          <w:sz w:val="20"/>
        </w:rPr>
      </w:pPr>
      <w:r w:rsidRPr="00DB4FF0">
        <w:rPr>
          <w:rFonts w:ascii="Arial" w:hAnsi="Arial" w:cs="Arial"/>
          <w:sz w:val="20"/>
        </w:rPr>
        <w:t xml:space="preserve">This clause </w:t>
      </w:r>
      <w:r w:rsidR="00C756A7" w:rsidRPr="00DB4FF0">
        <w:rPr>
          <w:rFonts w:ascii="Arial" w:hAnsi="Arial" w:cs="Arial"/>
          <w:sz w:val="20"/>
        </w:rPr>
        <w:fldChar w:fldCharType="begin"/>
      </w:r>
      <w:r w:rsidRPr="00DB4FF0">
        <w:rPr>
          <w:rFonts w:ascii="Arial" w:hAnsi="Arial" w:cs="Arial"/>
          <w:sz w:val="20"/>
        </w:rPr>
        <w:instrText xml:space="preserve">REF "a546282" \h \w </w:instrText>
      </w:r>
      <w:r w:rsidR="00DB4FF0" w:rsidRPr="00DB4FF0">
        <w:rPr>
          <w:rFonts w:ascii="Arial" w:hAnsi="Arial" w:cs="Arial"/>
          <w:sz w:val="20"/>
        </w:rPr>
        <w:instrText xml:space="preserve"> \* MERGEFORMAT </w:instrText>
      </w:r>
      <w:r w:rsidR="00C756A7" w:rsidRPr="00DB4FF0">
        <w:rPr>
          <w:rFonts w:ascii="Arial" w:hAnsi="Arial" w:cs="Arial"/>
          <w:sz w:val="20"/>
        </w:rPr>
      </w:r>
      <w:r w:rsidR="00C756A7" w:rsidRPr="00DB4FF0">
        <w:rPr>
          <w:rFonts w:ascii="Arial" w:hAnsi="Arial" w:cs="Arial"/>
          <w:sz w:val="20"/>
        </w:rPr>
        <w:fldChar w:fldCharType="separate"/>
      </w:r>
      <w:r w:rsidR="008A0072">
        <w:rPr>
          <w:rFonts w:ascii="Arial" w:hAnsi="Arial" w:cs="Arial"/>
          <w:sz w:val="20"/>
        </w:rPr>
        <w:t>10</w:t>
      </w:r>
      <w:r w:rsidR="00C756A7" w:rsidRPr="00DB4FF0">
        <w:rPr>
          <w:rFonts w:ascii="Arial" w:hAnsi="Arial" w:cs="Arial"/>
          <w:sz w:val="20"/>
        </w:rPr>
        <w:fldChar w:fldCharType="end"/>
      </w:r>
      <w:r w:rsidRPr="00DB4FF0">
        <w:rPr>
          <w:rFonts w:ascii="Arial" w:hAnsi="Arial" w:cs="Arial"/>
          <w:sz w:val="20"/>
        </w:rPr>
        <w:t xml:space="preserve"> shall survive termination of the Contract.</w:t>
      </w:r>
    </w:p>
    <w:p w14:paraId="775B41FC" w14:textId="77777777" w:rsidR="00C756A7" w:rsidRPr="00DB4FF0" w:rsidRDefault="00C06096" w:rsidP="00DB4FF0">
      <w:pPr>
        <w:pStyle w:val="Heading1"/>
        <w:spacing w:line="240" w:lineRule="auto"/>
        <w:rPr>
          <w:rFonts w:ascii="Arial" w:hAnsi="Arial" w:cs="Arial"/>
          <w:sz w:val="20"/>
        </w:rPr>
      </w:pPr>
      <w:bookmarkStart w:id="21" w:name="a537437"/>
      <w:r w:rsidRPr="00DB4FF0">
        <w:rPr>
          <w:rFonts w:ascii="Arial" w:hAnsi="Arial" w:cs="Arial"/>
          <w:sz w:val="20"/>
        </w:rPr>
        <w:t>Insurance</w:t>
      </w:r>
      <w:bookmarkEnd w:id="21"/>
    </w:p>
    <w:p w14:paraId="02FF61F4" w14:textId="06F40C99" w:rsidR="00C756A7" w:rsidRPr="00DB4FF0" w:rsidRDefault="00C06096" w:rsidP="00DB4FF0">
      <w:pPr>
        <w:pStyle w:val="Bodysubclause"/>
        <w:spacing w:line="240" w:lineRule="auto"/>
        <w:rPr>
          <w:rFonts w:ascii="Arial" w:hAnsi="Arial" w:cs="Arial"/>
          <w:sz w:val="20"/>
        </w:rPr>
      </w:pPr>
      <w:r w:rsidRPr="00DB4FF0">
        <w:rPr>
          <w:rFonts w:ascii="Arial" w:hAnsi="Arial" w:cs="Arial"/>
          <w:sz w:val="20"/>
        </w:rPr>
        <w:t>During the term of the Contract and for a peri</w:t>
      </w:r>
      <w:r w:rsidR="00566A94" w:rsidRPr="00DB4FF0">
        <w:rPr>
          <w:rFonts w:ascii="Arial" w:hAnsi="Arial" w:cs="Arial"/>
          <w:sz w:val="20"/>
        </w:rPr>
        <w:t xml:space="preserve">od of </w:t>
      </w:r>
      <w:r w:rsidR="009F5208" w:rsidRPr="00DB4FF0">
        <w:rPr>
          <w:rFonts w:ascii="Arial" w:hAnsi="Arial" w:cs="Arial"/>
          <w:sz w:val="20"/>
        </w:rPr>
        <w:t>two (2)</w:t>
      </w:r>
      <w:r w:rsidR="00701420" w:rsidRPr="00DB4FF0">
        <w:rPr>
          <w:rFonts w:ascii="Arial" w:hAnsi="Arial" w:cs="Arial"/>
          <w:sz w:val="20"/>
        </w:rPr>
        <w:t xml:space="preserve"> years thereafter</w:t>
      </w:r>
      <w:r w:rsidRPr="00DB4FF0">
        <w:rPr>
          <w:rFonts w:ascii="Arial" w:hAnsi="Arial" w:cs="Arial"/>
          <w:sz w:val="20"/>
        </w:rPr>
        <w:t xml:space="preserve">, the Supplier shall maintain in force, with a reputable insurance company, professional indemnity insurance, product liability insurance and public liability insurance to cover the liabilities that may arise under or in connection with the Contract, and shall, on the Customer's request, produce both the insurance certificate giving details of cover and the receipt for the current year's premium in respect of each insurance. </w:t>
      </w:r>
    </w:p>
    <w:p w14:paraId="1A5D756E" w14:textId="77777777" w:rsidR="00C756A7" w:rsidRPr="00DB4FF0" w:rsidRDefault="00C06096" w:rsidP="00DB4FF0">
      <w:pPr>
        <w:pStyle w:val="Heading1"/>
        <w:spacing w:line="240" w:lineRule="auto"/>
        <w:rPr>
          <w:rFonts w:ascii="Arial" w:hAnsi="Arial" w:cs="Arial"/>
          <w:sz w:val="20"/>
        </w:rPr>
      </w:pPr>
      <w:bookmarkStart w:id="22" w:name="a104226"/>
      <w:r w:rsidRPr="00DB4FF0">
        <w:rPr>
          <w:rFonts w:ascii="Arial" w:hAnsi="Arial" w:cs="Arial"/>
          <w:sz w:val="20"/>
        </w:rPr>
        <w:t>Confidentiality</w:t>
      </w:r>
      <w:bookmarkEnd w:id="22"/>
    </w:p>
    <w:p w14:paraId="4CBEE998" w14:textId="5C13DF2E" w:rsidR="000E3022" w:rsidRPr="000E3022" w:rsidRDefault="000E3022" w:rsidP="000E3022">
      <w:pPr>
        <w:pStyle w:val="Heading2"/>
        <w:spacing w:line="240" w:lineRule="auto"/>
        <w:rPr>
          <w:rFonts w:ascii="Arial" w:hAnsi="Arial" w:cs="Arial"/>
          <w:sz w:val="20"/>
        </w:rPr>
      </w:pPr>
      <w:r w:rsidRPr="000E3022">
        <w:rPr>
          <w:rFonts w:ascii="Arial" w:hAnsi="Arial" w:cs="Arial"/>
          <w:sz w:val="20"/>
        </w:rPr>
        <w:t xml:space="preserve">Each party undertakes that it shall not at any time during the Contract and for </w:t>
      </w:r>
      <w:r w:rsidR="00AC0ABE">
        <w:rPr>
          <w:rFonts w:ascii="Arial" w:hAnsi="Arial" w:cs="Arial"/>
          <w:sz w:val="20"/>
        </w:rPr>
        <w:t>the</w:t>
      </w:r>
      <w:r w:rsidRPr="000E3022">
        <w:rPr>
          <w:rFonts w:ascii="Arial" w:hAnsi="Arial" w:cs="Arial"/>
          <w:sz w:val="20"/>
        </w:rPr>
        <w:t xml:space="preserve"> period </w:t>
      </w:r>
      <w:r w:rsidR="00AC0ABE">
        <w:rPr>
          <w:rFonts w:ascii="Arial" w:hAnsi="Arial" w:cs="Arial"/>
          <w:sz w:val="20"/>
        </w:rPr>
        <w:t xml:space="preserve">determined by clause </w:t>
      </w:r>
      <w:r w:rsidR="00D6796A">
        <w:rPr>
          <w:rFonts w:ascii="Arial" w:hAnsi="Arial" w:cs="Arial"/>
          <w:sz w:val="20"/>
        </w:rPr>
        <w:fldChar w:fldCharType="begin"/>
      </w:r>
      <w:r w:rsidR="00D6796A">
        <w:rPr>
          <w:rFonts w:ascii="Arial" w:hAnsi="Arial" w:cs="Arial"/>
          <w:sz w:val="20"/>
        </w:rPr>
        <w:instrText xml:space="preserve"> REF _Ref165278544 \r \h </w:instrText>
      </w:r>
      <w:r w:rsidR="00D6796A">
        <w:rPr>
          <w:rFonts w:ascii="Arial" w:hAnsi="Arial" w:cs="Arial"/>
          <w:sz w:val="20"/>
        </w:rPr>
      </w:r>
      <w:r w:rsidR="00D6796A">
        <w:rPr>
          <w:rFonts w:ascii="Arial" w:hAnsi="Arial" w:cs="Arial"/>
          <w:sz w:val="20"/>
        </w:rPr>
        <w:fldChar w:fldCharType="separate"/>
      </w:r>
      <w:r w:rsidR="008A0072">
        <w:rPr>
          <w:rFonts w:ascii="Arial" w:hAnsi="Arial" w:cs="Arial"/>
          <w:sz w:val="20"/>
        </w:rPr>
        <w:t>12.4</w:t>
      </w:r>
      <w:r w:rsidR="00D6796A">
        <w:rPr>
          <w:rFonts w:ascii="Arial" w:hAnsi="Arial" w:cs="Arial"/>
          <w:sz w:val="20"/>
        </w:rPr>
        <w:fldChar w:fldCharType="end"/>
      </w:r>
      <w:r w:rsidR="00AC0ABE">
        <w:rPr>
          <w:rFonts w:ascii="Arial" w:hAnsi="Arial" w:cs="Arial"/>
          <w:sz w:val="20"/>
        </w:rPr>
        <w:t>,</w:t>
      </w:r>
      <w:r w:rsidRPr="000E3022">
        <w:rPr>
          <w:rFonts w:ascii="Arial" w:hAnsi="Arial" w:cs="Arial"/>
          <w:sz w:val="20"/>
        </w:rPr>
        <w:t xml:space="preserve"> disclose to any person any confidential information concerning the business, assets, affairs, customers, clients or suppliers of the other party, except as permitted by </w:t>
      </w:r>
      <w:r w:rsidR="00091F2E">
        <w:rPr>
          <w:rFonts w:ascii="Arial" w:hAnsi="Arial" w:cs="Arial"/>
          <w:sz w:val="20"/>
        </w:rPr>
        <w:t xml:space="preserve">clause </w:t>
      </w:r>
      <w:r w:rsidR="00EA7E0E">
        <w:rPr>
          <w:rFonts w:ascii="Arial" w:hAnsi="Arial" w:cs="Arial"/>
          <w:sz w:val="20"/>
        </w:rPr>
        <w:fldChar w:fldCharType="begin"/>
      </w:r>
      <w:r w:rsidR="00EA7E0E">
        <w:rPr>
          <w:rFonts w:ascii="Arial" w:hAnsi="Arial" w:cs="Arial"/>
          <w:sz w:val="20"/>
        </w:rPr>
        <w:instrText xml:space="preserve"> REF _Ref164426384 \r \h </w:instrText>
      </w:r>
      <w:r w:rsidR="00EA7E0E">
        <w:rPr>
          <w:rFonts w:ascii="Arial" w:hAnsi="Arial" w:cs="Arial"/>
          <w:sz w:val="20"/>
        </w:rPr>
      </w:r>
      <w:r w:rsidR="00EA7E0E">
        <w:rPr>
          <w:rFonts w:ascii="Arial" w:hAnsi="Arial" w:cs="Arial"/>
          <w:sz w:val="20"/>
        </w:rPr>
        <w:fldChar w:fldCharType="separate"/>
      </w:r>
      <w:r w:rsidR="008A0072">
        <w:rPr>
          <w:rFonts w:ascii="Arial" w:hAnsi="Arial" w:cs="Arial"/>
          <w:sz w:val="20"/>
        </w:rPr>
        <w:t>12.2</w:t>
      </w:r>
      <w:r w:rsidR="00EA7E0E">
        <w:rPr>
          <w:rFonts w:ascii="Arial" w:hAnsi="Arial" w:cs="Arial"/>
          <w:sz w:val="20"/>
        </w:rPr>
        <w:fldChar w:fldCharType="end"/>
      </w:r>
      <w:r w:rsidRPr="000E3022">
        <w:rPr>
          <w:rFonts w:ascii="Arial" w:hAnsi="Arial" w:cs="Arial"/>
          <w:i/>
          <w:iCs/>
          <w:sz w:val="20"/>
        </w:rPr>
        <w:t>.</w:t>
      </w:r>
    </w:p>
    <w:p w14:paraId="189259BA" w14:textId="5E75BCAF" w:rsidR="000E3022" w:rsidRDefault="000E3022" w:rsidP="000E3022">
      <w:pPr>
        <w:pStyle w:val="Heading2"/>
        <w:spacing w:line="240" w:lineRule="auto"/>
        <w:rPr>
          <w:rFonts w:ascii="Arial" w:hAnsi="Arial" w:cs="Arial"/>
          <w:sz w:val="20"/>
        </w:rPr>
      </w:pPr>
      <w:bookmarkStart w:id="23" w:name="_Ref164426384"/>
      <w:r w:rsidRPr="000E3022">
        <w:rPr>
          <w:rFonts w:ascii="Arial" w:hAnsi="Arial" w:cs="Arial"/>
          <w:sz w:val="20"/>
        </w:rPr>
        <w:t>Each party may disclose the other party's confidential information:</w:t>
      </w:r>
      <w:bookmarkEnd w:id="23"/>
    </w:p>
    <w:p w14:paraId="523BE756" w14:textId="56945991" w:rsidR="00091F2E" w:rsidRDefault="00B61F74" w:rsidP="00132A32">
      <w:pPr>
        <w:pStyle w:val="Heading3"/>
        <w:spacing w:line="240" w:lineRule="auto"/>
        <w:rPr>
          <w:rFonts w:ascii="Arial" w:hAnsi="Arial" w:cs="Arial"/>
          <w:sz w:val="20"/>
        </w:rPr>
      </w:pPr>
      <w:r>
        <w:rPr>
          <w:rFonts w:ascii="Arial" w:hAnsi="Arial" w:cs="Arial"/>
          <w:color w:val="000000"/>
          <w:sz w:val="20"/>
        </w:rPr>
        <w:lastRenderedPageBreak/>
        <w:t>t</w:t>
      </w:r>
      <w:r w:rsidR="00132A32" w:rsidRPr="00132A32">
        <w:rPr>
          <w:rFonts w:ascii="Arial" w:hAnsi="Arial" w:cs="Arial"/>
          <w:color w:val="000000"/>
          <w:sz w:val="20"/>
        </w:rPr>
        <w:t>o i</w:t>
      </w:r>
      <w:r w:rsidR="000E3022" w:rsidRPr="00132A32">
        <w:rPr>
          <w:rFonts w:ascii="Arial" w:hAnsi="Arial" w:cs="Arial"/>
          <w:color w:val="000000"/>
          <w:sz w:val="20"/>
        </w:rPr>
        <w:t xml:space="preserve">ts </w:t>
      </w:r>
      <w:r w:rsidR="008C18F9">
        <w:rPr>
          <w:rFonts w:ascii="Arial" w:hAnsi="Arial" w:cs="Arial"/>
          <w:color w:val="000000"/>
          <w:sz w:val="20"/>
        </w:rPr>
        <w:t xml:space="preserve">Representatives and, in the case of the Customer, </w:t>
      </w:r>
      <w:r w:rsidR="008C18F9" w:rsidRPr="00AD66E6">
        <w:rPr>
          <w:rFonts w:ascii="Arial" w:hAnsi="Arial" w:cs="Arial"/>
          <w:color w:val="000000"/>
          <w:sz w:val="20"/>
        </w:rPr>
        <w:t xml:space="preserve">to any </w:t>
      </w:r>
      <w:r w:rsidR="009F7D00" w:rsidRPr="00AD66E6">
        <w:rPr>
          <w:rFonts w:ascii="Arial" w:hAnsi="Arial" w:cs="Arial"/>
          <w:color w:val="000000"/>
          <w:sz w:val="20"/>
        </w:rPr>
        <w:t xml:space="preserve">member of the </w:t>
      </w:r>
      <w:r w:rsidR="008C18F9" w:rsidRPr="00AD66E6">
        <w:rPr>
          <w:rFonts w:ascii="Arial" w:hAnsi="Arial" w:cs="Arial"/>
          <w:color w:val="000000"/>
          <w:sz w:val="20"/>
        </w:rPr>
        <w:t xml:space="preserve">Customer Group </w:t>
      </w:r>
      <w:r w:rsidR="009F7D00" w:rsidRPr="00AD66E6">
        <w:rPr>
          <w:rFonts w:ascii="Arial" w:hAnsi="Arial" w:cs="Arial"/>
          <w:color w:val="000000"/>
          <w:sz w:val="20"/>
        </w:rPr>
        <w:t>and</w:t>
      </w:r>
      <w:r w:rsidR="008C18F9" w:rsidRPr="00AD66E6">
        <w:rPr>
          <w:rFonts w:ascii="Arial" w:hAnsi="Arial" w:cs="Arial"/>
          <w:color w:val="000000"/>
          <w:sz w:val="20"/>
        </w:rPr>
        <w:t xml:space="preserve"> </w:t>
      </w:r>
      <w:r w:rsidR="009F7D00" w:rsidRPr="00AD66E6">
        <w:rPr>
          <w:rFonts w:ascii="Arial" w:hAnsi="Arial" w:cs="Arial"/>
          <w:color w:val="000000"/>
          <w:sz w:val="20"/>
        </w:rPr>
        <w:t>their</w:t>
      </w:r>
      <w:r w:rsidR="00700F0C" w:rsidRPr="00AD66E6">
        <w:rPr>
          <w:rFonts w:ascii="Arial" w:hAnsi="Arial" w:cs="Arial"/>
          <w:color w:val="000000"/>
          <w:sz w:val="20"/>
        </w:rPr>
        <w:t xml:space="preserve"> </w:t>
      </w:r>
      <w:r w:rsidR="008C18F9" w:rsidRPr="00AD66E6">
        <w:rPr>
          <w:rFonts w:ascii="Arial" w:hAnsi="Arial" w:cs="Arial"/>
          <w:color w:val="000000"/>
          <w:sz w:val="20"/>
        </w:rPr>
        <w:t>Representatives</w:t>
      </w:r>
      <w:r w:rsidR="00172192">
        <w:rPr>
          <w:rFonts w:ascii="Arial" w:hAnsi="Arial" w:cs="Arial"/>
          <w:color w:val="000000"/>
          <w:sz w:val="20"/>
        </w:rPr>
        <w:t>,</w:t>
      </w:r>
      <w:r w:rsidR="008C18F9" w:rsidRPr="00AD66E6">
        <w:rPr>
          <w:rFonts w:ascii="Arial" w:hAnsi="Arial" w:cs="Arial"/>
          <w:color w:val="000000"/>
          <w:sz w:val="20"/>
        </w:rPr>
        <w:t xml:space="preserve"> </w:t>
      </w:r>
      <w:r w:rsidR="000E3022" w:rsidRPr="00AD66E6">
        <w:rPr>
          <w:rFonts w:ascii="Arial" w:hAnsi="Arial" w:cs="Arial"/>
          <w:color w:val="000000"/>
          <w:sz w:val="20"/>
        </w:rPr>
        <w:t>who need to know</w:t>
      </w:r>
      <w:r w:rsidR="000E3022" w:rsidRPr="00132A32">
        <w:rPr>
          <w:rFonts w:ascii="Arial" w:hAnsi="Arial" w:cs="Arial"/>
          <w:color w:val="000000"/>
          <w:sz w:val="20"/>
        </w:rPr>
        <w:t xml:space="preserve"> such information for the purposes of exercising th</w:t>
      </w:r>
      <w:r>
        <w:rPr>
          <w:rFonts w:ascii="Arial" w:hAnsi="Arial" w:cs="Arial"/>
          <w:color w:val="000000"/>
          <w:sz w:val="20"/>
        </w:rPr>
        <w:t>at</w:t>
      </w:r>
      <w:r w:rsidR="000E3022" w:rsidRPr="00132A32">
        <w:rPr>
          <w:rFonts w:ascii="Arial" w:hAnsi="Arial" w:cs="Arial"/>
          <w:color w:val="000000"/>
          <w:sz w:val="20"/>
        </w:rPr>
        <w:t xml:space="preserve"> party's rights or carrying out its obligations under the Contract</w:t>
      </w:r>
      <w:r w:rsidR="00132A32">
        <w:rPr>
          <w:rFonts w:ascii="Arial" w:hAnsi="Arial" w:cs="Arial"/>
          <w:color w:val="000000"/>
          <w:sz w:val="20"/>
        </w:rPr>
        <w:t>.</w:t>
      </w:r>
      <w:r w:rsidR="000E3022" w:rsidRPr="00132A32">
        <w:rPr>
          <w:rFonts w:ascii="Arial" w:hAnsi="Arial" w:cs="Arial"/>
          <w:color w:val="000000"/>
          <w:sz w:val="20"/>
        </w:rPr>
        <w:t xml:space="preserve"> Each party shall ensure that its </w:t>
      </w:r>
      <w:r w:rsidR="008C18F9">
        <w:rPr>
          <w:rFonts w:ascii="Arial" w:hAnsi="Arial" w:cs="Arial"/>
          <w:color w:val="000000"/>
          <w:sz w:val="20"/>
        </w:rPr>
        <w:t xml:space="preserve">Representatives and, in the case of </w:t>
      </w:r>
      <w:r>
        <w:rPr>
          <w:rFonts w:ascii="Arial" w:hAnsi="Arial" w:cs="Arial"/>
          <w:color w:val="000000"/>
          <w:sz w:val="20"/>
        </w:rPr>
        <w:t xml:space="preserve">the </w:t>
      </w:r>
      <w:r w:rsidR="008C18F9">
        <w:rPr>
          <w:rFonts w:ascii="Arial" w:hAnsi="Arial" w:cs="Arial"/>
          <w:color w:val="000000"/>
          <w:sz w:val="20"/>
        </w:rPr>
        <w:t xml:space="preserve">Customer, </w:t>
      </w:r>
      <w:r w:rsidR="009F7D00">
        <w:rPr>
          <w:rFonts w:ascii="Arial" w:hAnsi="Arial" w:cs="Arial"/>
          <w:color w:val="000000"/>
          <w:sz w:val="20"/>
        </w:rPr>
        <w:t>any member of the</w:t>
      </w:r>
      <w:r w:rsidR="008C18F9">
        <w:rPr>
          <w:rFonts w:ascii="Arial" w:hAnsi="Arial" w:cs="Arial"/>
          <w:color w:val="000000"/>
          <w:sz w:val="20"/>
        </w:rPr>
        <w:t xml:space="preserve"> Customer Group </w:t>
      </w:r>
      <w:r w:rsidR="009F7D00">
        <w:rPr>
          <w:rFonts w:ascii="Arial" w:hAnsi="Arial" w:cs="Arial"/>
          <w:color w:val="000000"/>
          <w:sz w:val="20"/>
        </w:rPr>
        <w:t>and their Representatives</w:t>
      </w:r>
      <w:r w:rsidR="00172192">
        <w:rPr>
          <w:rFonts w:ascii="Arial" w:hAnsi="Arial" w:cs="Arial"/>
          <w:color w:val="000000"/>
          <w:sz w:val="20"/>
        </w:rPr>
        <w:t>,</w:t>
      </w:r>
      <w:r w:rsidR="009F7D00">
        <w:rPr>
          <w:rFonts w:ascii="Arial" w:hAnsi="Arial" w:cs="Arial"/>
          <w:color w:val="000000"/>
          <w:sz w:val="20"/>
        </w:rPr>
        <w:t xml:space="preserve"> </w:t>
      </w:r>
      <w:r w:rsidR="000E3022" w:rsidRPr="00132A32">
        <w:rPr>
          <w:rFonts w:ascii="Arial" w:hAnsi="Arial" w:cs="Arial"/>
          <w:sz w:val="20"/>
        </w:rPr>
        <w:t>to whom it discloses the other party's confidential information comply with this </w:t>
      </w:r>
      <w:r w:rsidR="00EA7E0E">
        <w:rPr>
          <w:rFonts w:ascii="Arial" w:hAnsi="Arial" w:cs="Arial"/>
          <w:sz w:val="20"/>
        </w:rPr>
        <w:t>cl</w:t>
      </w:r>
      <w:r w:rsidR="000E3022" w:rsidRPr="00132A32">
        <w:rPr>
          <w:rFonts w:ascii="Arial" w:hAnsi="Arial" w:cs="Arial"/>
          <w:sz w:val="20"/>
        </w:rPr>
        <w:t xml:space="preserve">ause </w:t>
      </w:r>
      <w:r w:rsidR="00EA7E0E">
        <w:rPr>
          <w:rFonts w:ascii="Arial" w:hAnsi="Arial" w:cs="Arial"/>
          <w:sz w:val="20"/>
        </w:rPr>
        <w:fldChar w:fldCharType="begin"/>
      </w:r>
      <w:r w:rsidR="00EA7E0E">
        <w:rPr>
          <w:rFonts w:ascii="Arial" w:hAnsi="Arial" w:cs="Arial"/>
          <w:sz w:val="20"/>
        </w:rPr>
        <w:instrText xml:space="preserve"> REF a104226 \r \h </w:instrText>
      </w:r>
      <w:r w:rsidR="00EA7E0E">
        <w:rPr>
          <w:rFonts w:ascii="Arial" w:hAnsi="Arial" w:cs="Arial"/>
          <w:sz w:val="20"/>
        </w:rPr>
      </w:r>
      <w:r w:rsidR="00EA7E0E">
        <w:rPr>
          <w:rFonts w:ascii="Arial" w:hAnsi="Arial" w:cs="Arial"/>
          <w:sz w:val="20"/>
        </w:rPr>
        <w:fldChar w:fldCharType="separate"/>
      </w:r>
      <w:r w:rsidR="008A0072">
        <w:rPr>
          <w:rFonts w:ascii="Arial" w:hAnsi="Arial" w:cs="Arial"/>
          <w:sz w:val="20"/>
        </w:rPr>
        <w:t>12</w:t>
      </w:r>
      <w:r w:rsidR="00EA7E0E">
        <w:rPr>
          <w:rFonts w:ascii="Arial" w:hAnsi="Arial" w:cs="Arial"/>
          <w:sz w:val="20"/>
        </w:rPr>
        <w:fldChar w:fldCharType="end"/>
      </w:r>
      <w:r w:rsidR="000E3022" w:rsidRPr="00132A32">
        <w:rPr>
          <w:rFonts w:ascii="Arial" w:hAnsi="Arial" w:cs="Arial"/>
          <w:sz w:val="20"/>
        </w:rPr>
        <w:t>; and</w:t>
      </w:r>
    </w:p>
    <w:p w14:paraId="0EEAB9D3" w14:textId="4A3A1EBA" w:rsidR="00132A32" w:rsidRDefault="00132A32" w:rsidP="00132A32">
      <w:pPr>
        <w:pStyle w:val="Heading3"/>
        <w:spacing w:line="240" w:lineRule="auto"/>
        <w:rPr>
          <w:rFonts w:ascii="Arial" w:hAnsi="Arial" w:cs="Arial"/>
          <w:sz w:val="20"/>
        </w:rPr>
      </w:pPr>
      <w:r>
        <w:rPr>
          <w:rFonts w:ascii="Arial" w:hAnsi="Arial" w:cs="Arial"/>
          <w:sz w:val="20"/>
        </w:rPr>
        <w:t>as may be required by law, a court of competent jurisdiction or any governmental or regulatory authority</w:t>
      </w:r>
      <w:r w:rsidR="008C18F9">
        <w:rPr>
          <w:rFonts w:ascii="Arial" w:hAnsi="Arial" w:cs="Arial"/>
          <w:sz w:val="20"/>
        </w:rPr>
        <w:t>.</w:t>
      </w:r>
    </w:p>
    <w:p w14:paraId="3EE94FA0" w14:textId="4D60A019" w:rsidR="000E3022" w:rsidRPr="00132A32" w:rsidRDefault="000E3022" w:rsidP="00132A32">
      <w:pPr>
        <w:pStyle w:val="Heading2"/>
        <w:spacing w:line="240" w:lineRule="auto"/>
        <w:rPr>
          <w:rFonts w:ascii="Arial" w:hAnsi="Arial" w:cs="Arial"/>
          <w:color w:val="auto"/>
          <w:sz w:val="20"/>
        </w:rPr>
      </w:pPr>
      <w:r w:rsidRPr="00132A32">
        <w:rPr>
          <w:rFonts w:ascii="Arial" w:hAnsi="Arial" w:cs="Arial"/>
          <w:sz w:val="20"/>
        </w:rPr>
        <w:t>Neither party shall use the other party's confidential information for any purpose other than to exercise its rights and perform its obligations under or in connection with the Contract.</w:t>
      </w:r>
    </w:p>
    <w:p w14:paraId="4A0BA37D" w14:textId="5BA4EE3C" w:rsidR="00C756A7" w:rsidRPr="00DB4FF0" w:rsidRDefault="00C06096" w:rsidP="00DB4FF0">
      <w:pPr>
        <w:pStyle w:val="Heading2"/>
        <w:spacing w:line="240" w:lineRule="auto"/>
        <w:rPr>
          <w:rFonts w:ascii="Arial" w:hAnsi="Arial" w:cs="Arial"/>
          <w:sz w:val="20"/>
        </w:rPr>
      </w:pPr>
      <w:bookmarkStart w:id="24" w:name="_Ref165278544"/>
      <w:r w:rsidRPr="00DB4FF0">
        <w:rPr>
          <w:rFonts w:ascii="Arial" w:hAnsi="Arial" w:cs="Arial"/>
          <w:sz w:val="20"/>
        </w:rPr>
        <w:t xml:space="preserve">This clause </w:t>
      </w:r>
      <w:r w:rsidR="00C756A7" w:rsidRPr="00DB4FF0">
        <w:rPr>
          <w:rFonts w:ascii="Arial" w:hAnsi="Arial" w:cs="Arial"/>
          <w:sz w:val="20"/>
        </w:rPr>
        <w:fldChar w:fldCharType="begin"/>
      </w:r>
      <w:r w:rsidRPr="00DB4FF0">
        <w:rPr>
          <w:rFonts w:ascii="Arial" w:hAnsi="Arial" w:cs="Arial"/>
          <w:sz w:val="20"/>
        </w:rPr>
        <w:instrText xml:space="preserve">REF "a104226" \h \w </w:instrText>
      </w:r>
      <w:r w:rsidR="00DB4FF0" w:rsidRPr="00DB4FF0">
        <w:rPr>
          <w:rFonts w:ascii="Arial" w:hAnsi="Arial" w:cs="Arial"/>
          <w:sz w:val="20"/>
        </w:rPr>
        <w:instrText xml:space="preserve"> \* MERGEFORMAT </w:instrText>
      </w:r>
      <w:r w:rsidR="00C756A7" w:rsidRPr="00DB4FF0">
        <w:rPr>
          <w:rFonts w:ascii="Arial" w:hAnsi="Arial" w:cs="Arial"/>
          <w:sz w:val="20"/>
        </w:rPr>
      </w:r>
      <w:r w:rsidR="00C756A7" w:rsidRPr="00DB4FF0">
        <w:rPr>
          <w:rFonts w:ascii="Arial" w:hAnsi="Arial" w:cs="Arial"/>
          <w:sz w:val="20"/>
        </w:rPr>
        <w:fldChar w:fldCharType="separate"/>
      </w:r>
      <w:r w:rsidR="008A0072">
        <w:rPr>
          <w:rFonts w:ascii="Arial" w:hAnsi="Arial" w:cs="Arial"/>
          <w:sz w:val="20"/>
        </w:rPr>
        <w:t>12</w:t>
      </w:r>
      <w:r w:rsidR="00C756A7" w:rsidRPr="00DB4FF0">
        <w:rPr>
          <w:rFonts w:ascii="Arial" w:hAnsi="Arial" w:cs="Arial"/>
          <w:sz w:val="20"/>
        </w:rPr>
        <w:fldChar w:fldCharType="end"/>
      </w:r>
      <w:r w:rsidRPr="00DB4FF0">
        <w:rPr>
          <w:rFonts w:ascii="Arial" w:hAnsi="Arial" w:cs="Arial"/>
          <w:sz w:val="20"/>
        </w:rPr>
        <w:t xml:space="preserve"> shall survive termination of the Contract</w:t>
      </w:r>
      <w:r w:rsidR="001C71B4" w:rsidRPr="00DB4FF0">
        <w:rPr>
          <w:rFonts w:ascii="Arial" w:hAnsi="Arial" w:cs="Arial"/>
          <w:sz w:val="20"/>
        </w:rPr>
        <w:t xml:space="preserve"> for so long as the </w:t>
      </w:r>
      <w:r w:rsidR="00D91EC8">
        <w:rPr>
          <w:rFonts w:ascii="Arial" w:hAnsi="Arial" w:cs="Arial"/>
          <w:sz w:val="20"/>
        </w:rPr>
        <w:t>c</w:t>
      </w:r>
      <w:r w:rsidR="001C71B4" w:rsidRPr="00DB4FF0">
        <w:rPr>
          <w:rFonts w:ascii="Arial" w:hAnsi="Arial" w:cs="Arial"/>
          <w:sz w:val="20"/>
        </w:rPr>
        <w:t xml:space="preserve">onfidential </w:t>
      </w:r>
      <w:r w:rsidR="00D91EC8">
        <w:rPr>
          <w:rFonts w:ascii="Arial" w:hAnsi="Arial" w:cs="Arial"/>
          <w:sz w:val="20"/>
        </w:rPr>
        <w:t>i</w:t>
      </w:r>
      <w:r w:rsidR="001C71B4" w:rsidRPr="00DB4FF0">
        <w:rPr>
          <w:rFonts w:ascii="Arial" w:hAnsi="Arial" w:cs="Arial"/>
          <w:sz w:val="20"/>
        </w:rPr>
        <w:t>nformation remains confidential</w:t>
      </w:r>
      <w:r w:rsidRPr="00DB4FF0">
        <w:rPr>
          <w:rFonts w:ascii="Arial" w:hAnsi="Arial" w:cs="Arial"/>
          <w:sz w:val="20"/>
        </w:rPr>
        <w:t>.</w:t>
      </w:r>
      <w:bookmarkEnd w:id="24"/>
    </w:p>
    <w:p w14:paraId="170B948D" w14:textId="18762406" w:rsidR="009F7D00" w:rsidRDefault="009F7D00" w:rsidP="00DB4FF0">
      <w:pPr>
        <w:pStyle w:val="Heading1"/>
        <w:spacing w:line="240" w:lineRule="auto"/>
        <w:rPr>
          <w:rFonts w:ascii="Arial" w:hAnsi="Arial" w:cs="Arial"/>
          <w:sz w:val="20"/>
        </w:rPr>
      </w:pPr>
      <w:bookmarkStart w:id="25" w:name="_Ref164426466"/>
      <w:bookmarkStart w:id="26" w:name="a333179"/>
      <w:r>
        <w:rPr>
          <w:rFonts w:ascii="Arial" w:hAnsi="Arial" w:cs="Arial"/>
          <w:sz w:val="20"/>
        </w:rPr>
        <w:t>DATA PROTECTION</w:t>
      </w:r>
      <w:bookmarkEnd w:id="25"/>
    </w:p>
    <w:p w14:paraId="288A5D6A" w14:textId="0165C54D" w:rsidR="009F7D00" w:rsidRPr="00C5466F" w:rsidRDefault="009F7D00" w:rsidP="009F7D00">
      <w:pPr>
        <w:pStyle w:val="Heading2"/>
        <w:spacing w:line="240" w:lineRule="auto"/>
        <w:rPr>
          <w:rFonts w:ascii="Arial" w:hAnsi="Arial" w:cs="Arial"/>
          <w:sz w:val="20"/>
        </w:rPr>
      </w:pPr>
      <w:r w:rsidRPr="00C5466F">
        <w:rPr>
          <w:rFonts w:ascii="Arial" w:hAnsi="Arial" w:cs="Arial"/>
          <w:sz w:val="20"/>
        </w:rPr>
        <w:t>The following definitions apply in this </w:t>
      </w:r>
      <w:hyperlink r:id="rId9" w:anchor="co_anchor_a362216" w:history="1">
        <w:r w:rsidR="00172192">
          <w:rPr>
            <w:rFonts w:ascii="Arial" w:hAnsi="Arial" w:cs="Arial"/>
            <w:sz w:val="20"/>
          </w:rPr>
          <w:t>c</w:t>
        </w:r>
      </w:hyperlink>
      <w:r w:rsidR="008A0072">
        <w:rPr>
          <w:rFonts w:ascii="Arial" w:hAnsi="Arial" w:cs="Arial"/>
          <w:sz w:val="20"/>
        </w:rPr>
        <w:t xml:space="preserve">lause </w:t>
      </w:r>
      <w:r w:rsidR="008A0072">
        <w:rPr>
          <w:rFonts w:ascii="Arial" w:hAnsi="Arial" w:cs="Arial"/>
          <w:sz w:val="20"/>
        </w:rPr>
        <w:fldChar w:fldCharType="begin"/>
      </w:r>
      <w:r w:rsidR="008A0072">
        <w:rPr>
          <w:rFonts w:ascii="Arial" w:hAnsi="Arial" w:cs="Arial"/>
          <w:sz w:val="20"/>
        </w:rPr>
        <w:instrText xml:space="preserve"> REF _Ref164426466 \r \h </w:instrText>
      </w:r>
      <w:r w:rsidR="008A0072">
        <w:rPr>
          <w:rFonts w:ascii="Arial" w:hAnsi="Arial" w:cs="Arial"/>
          <w:sz w:val="20"/>
        </w:rPr>
      </w:r>
      <w:r w:rsidR="008A0072">
        <w:rPr>
          <w:rFonts w:ascii="Arial" w:hAnsi="Arial" w:cs="Arial"/>
          <w:sz w:val="20"/>
        </w:rPr>
        <w:fldChar w:fldCharType="separate"/>
      </w:r>
      <w:r w:rsidR="008A0072">
        <w:rPr>
          <w:rFonts w:ascii="Arial" w:hAnsi="Arial" w:cs="Arial"/>
          <w:sz w:val="20"/>
        </w:rPr>
        <w:t>13</w:t>
      </w:r>
      <w:r w:rsidR="008A0072">
        <w:rPr>
          <w:rFonts w:ascii="Arial" w:hAnsi="Arial" w:cs="Arial"/>
          <w:sz w:val="20"/>
        </w:rPr>
        <w:fldChar w:fldCharType="end"/>
      </w:r>
      <w:r w:rsidRPr="00C5466F">
        <w:rPr>
          <w:rFonts w:ascii="Arial" w:hAnsi="Arial" w:cs="Arial"/>
          <w:sz w:val="20"/>
        </w:rPr>
        <w:t>:</w:t>
      </w:r>
    </w:p>
    <w:p w14:paraId="18B78D78" w14:textId="77777777" w:rsidR="009F7D00" w:rsidRPr="00C5466F" w:rsidRDefault="009F7D00" w:rsidP="00C5466F">
      <w:pPr>
        <w:pStyle w:val="Heading3"/>
        <w:spacing w:line="240" w:lineRule="auto"/>
        <w:rPr>
          <w:rFonts w:ascii="Arial" w:hAnsi="Arial" w:cs="Arial"/>
          <w:color w:val="000000"/>
          <w:sz w:val="20"/>
        </w:rPr>
      </w:pPr>
      <w:r w:rsidRPr="00C5466F">
        <w:rPr>
          <w:rFonts w:ascii="Arial" w:hAnsi="Arial" w:cs="Arial"/>
          <w:b/>
          <w:bCs/>
          <w:color w:val="000000"/>
          <w:sz w:val="20"/>
        </w:rPr>
        <w:t xml:space="preserve">Controller, Processor, Data Subject, Personal Data, Personal Data Breach, </w:t>
      </w:r>
      <w:r w:rsidRPr="00A063BE">
        <w:rPr>
          <w:rFonts w:ascii="Arial" w:hAnsi="Arial" w:cs="Arial"/>
          <w:b/>
          <w:bCs/>
          <w:color w:val="000000"/>
          <w:sz w:val="20"/>
        </w:rPr>
        <w:t>processing and appropriate technical and organisational measures</w:t>
      </w:r>
      <w:r w:rsidRPr="00C5466F">
        <w:rPr>
          <w:rFonts w:ascii="Arial" w:hAnsi="Arial" w:cs="Arial"/>
          <w:color w:val="000000"/>
          <w:sz w:val="20"/>
        </w:rPr>
        <w:t>: as defined in the Data Protection Legislation.</w:t>
      </w:r>
    </w:p>
    <w:p w14:paraId="337B7092" w14:textId="1FD8FDC2" w:rsidR="009F7D00" w:rsidRPr="00C5466F" w:rsidRDefault="009F7D00" w:rsidP="00C5466F">
      <w:pPr>
        <w:pStyle w:val="Heading3"/>
        <w:spacing w:line="240" w:lineRule="auto"/>
        <w:rPr>
          <w:rFonts w:ascii="Arial" w:hAnsi="Arial" w:cs="Arial"/>
          <w:color w:val="000000"/>
          <w:sz w:val="20"/>
        </w:rPr>
      </w:pPr>
      <w:r w:rsidRPr="00C5466F">
        <w:rPr>
          <w:rFonts w:ascii="Arial" w:hAnsi="Arial" w:cs="Arial"/>
          <w:b/>
          <w:bCs/>
          <w:color w:val="000000"/>
          <w:sz w:val="20"/>
        </w:rPr>
        <w:t>Data Protection Legislation:</w:t>
      </w:r>
      <w:r w:rsidRPr="00C5466F">
        <w:rPr>
          <w:rFonts w:ascii="Arial" w:hAnsi="Arial" w:cs="Arial"/>
          <w:color w:val="000000"/>
          <w:sz w:val="20"/>
        </w:rPr>
        <w:t xml:space="preserve"> all applicable data protection and privacy legislation in force from time to time in the UK including the UK GDPR, the Data Protection Act 2018 (and regulations made thereunder) and the Privacy and Electronic Communications Regulations 2003 (SI 2003/2426).</w:t>
      </w:r>
    </w:p>
    <w:p w14:paraId="314DF4F7" w14:textId="77777777" w:rsidR="009F7D00" w:rsidRPr="00C5466F" w:rsidRDefault="009F7D00" w:rsidP="00C5466F">
      <w:pPr>
        <w:pStyle w:val="Heading3"/>
        <w:spacing w:line="240" w:lineRule="auto"/>
        <w:rPr>
          <w:rFonts w:ascii="Arial" w:hAnsi="Arial" w:cs="Arial"/>
          <w:color w:val="000000"/>
          <w:sz w:val="20"/>
        </w:rPr>
      </w:pPr>
      <w:r w:rsidRPr="00C5466F">
        <w:rPr>
          <w:rFonts w:ascii="Arial" w:hAnsi="Arial" w:cs="Arial"/>
          <w:b/>
          <w:bCs/>
          <w:color w:val="000000"/>
          <w:sz w:val="20"/>
        </w:rPr>
        <w:t>Domestic Law:</w:t>
      </w:r>
      <w:r w:rsidRPr="00C5466F">
        <w:rPr>
          <w:rFonts w:ascii="Arial" w:hAnsi="Arial" w:cs="Arial"/>
          <w:color w:val="000000"/>
          <w:sz w:val="20"/>
        </w:rPr>
        <w:t xml:space="preserve"> the law of the United Kingdom or a part of the United Kingdom.</w:t>
      </w:r>
    </w:p>
    <w:p w14:paraId="2260527E" w14:textId="7E7388A4" w:rsidR="009F7D00" w:rsidRPr="00C5466F" w:rsidRDefault="009F7D00" w:rsidP="00C5466F">
      <w:pPr>
        <w:pStyle w:val="Heading3"/>
        <w:spacing w:line="240" w:lineRule="auto"/>
        <w:rPr>
          <w:rFonts w:ascii="Arial" w:hAnsi="Arial" w:cs="Arial"/>
          <w:color w:val="000000"/>
          <w:sz w:val="20"/>
        </w:rPr>
      </w:pPr>
      <w:r w:rsidRPr="00C5466F">
        <w:rPr>
          <w:rFonts w:ascii="Arial" w:hAnsi="Arial" w:cs="Arial"/>
          <w:b/>
          <w:bCs/>
          <w:color w:val="000000"/>
          <w:sz w:val="20"/>
        </w:rPr>
        <w:t>UK GDPR:</w:t>
      </w:r>
      <w:r w:rsidRPr="00C5466F">
        <w:rPr>
          <w:rFonts w:ascii="Arial" w:hAnsi="Arial" w:cs="Arial"/>
          <w:color w:val="000000"/>
          <w:sz w:val="20"/>
        </w:rPr>
        <w:t xml:space="preserve"> has the meaning given to it in section 3(10) (as supplemented by section 205(4)) of the Data Protection Act 2018.</w:t>
      </w:r>
    </w:p>
    <w:p w14:paraId="0275538E" w14:textId="384EC96E" w:rsidR="006E03BC" w:rsidRDefault="009F7D00" w:rsidP="006E03BC">
      <w:pPr>
        <w:pStyle w:val="Heading2"/>
        <w:shd w:val="clear" w:color="auto" w:fill="FFFFFF"/>
        <w:spacing w:line="240" w:lineRule="auto"/>
        <w:textAlignment w:val="baseline"/>
        <w:rPr>
          <w:rFonts w:ascii="Arial" w:hAnsi="Arial" w:cs="Arial"/>
          <w:sz w:val="20"/>
        </w:rPr>
      </w:pPr>
      <w:bookmarkStart w:id="27" w:name="_Ref164426419"/>
      <w:r w:rsidRPr="009F7D00">
        <w:rPr>
          <w:rFonts w:ascii="Arial" w:hAnsi="Arial" w:cs="Arial"/>
          <w:sz w:val="20"/>
        </w:rPr>
        <w:t>Both parties will comply with all applicable requirements of the Data Protection Legislation. This </w:t>
      </w:r>
      <w:hyperlink r:id="rId10" w:anchor="co_anchor_a362216" w:history="1">
        <w:r w:rsidR="00172192">
          <w:rPr>
            <w:rFonts w:ascii="Arial" w:hAnsi="Arial" w:cs="Arial"/>
            <w:sz w:val="20"/>
          </w:rPr>
          <w:t>c</w:t>
        </w:r>
        <w:r w:rsidRPr="009F7D00">
          <w:rPr>
            <w:rFonts w:ascii="Arial" w:hAnsi="Arial" w:cs="Arial"/>
            <w:sz w:val="20"/>
          </w:rPr>
          <w:t xml:space="preserve">lause </w:t>
        </w:r>
      </w:hyperlink>
      <w:r w:rsidR="00D6796A">
        <w:rPr>
          <w:rFonts w:ascii="Arial" w:hAnsi="Arial" w:cs="Arial"/>
          <w:sz w:val="20"/>
        </w:rPr>
        <w:fldChar w:fldCharType="begin"/>
      </w:r>
      <w:r w:rsidR="00D6796A">
        <w:rPr>
          <w:rFonts w:ascii="Arial" w:hAnsi="Arial" w:cs="Arial"/>
          <w:sz w:val="20"/>
        </w:rPr>
        <w:instrText xml:space="preserve"> REF _Ref164426466 \r \h </w:instrText>
      </w:r>
      <w:r w:rsidR="00D6796A">
        <w:rPr>
          <w:rFonts w:ascii="Arial" w:hAnsi="Arial" w:cs="Arial"/>
          <w:sz w:val="20"/>
        </w:rPr>
      </w:r>
      <w:r w:rsidR="00D6796A">
        <w:rPr>
          <w:rFonts w:ascii="Arial" w:hAnsi="Arial" w:cs="Arial"/>
          <w:sz w:val="20"/>
        </w:rPr>
        <w:fldChar w:fldCharType="separate"/>
      </w:r>
      <w:r w:rsidR="008A0072">
        <w:rPr>
          <w:rFonts w:ascii="Arial" w:hAnsi="Arial" w:cs="Arial"/>
          <w:sz w:val="20"/>
        </w:rPr>
        <w:t>13</w:t>
      </w:r>
      <w:r w:rsidR="00D6796A">
        <w:rPr>
          <w:rFonts w:ascii="Arial" w:hAnsi="Arial" w:cs="Arial"/>
          <w:sz w:val="20"/>
        </w:rPr>
        <w:fldChar w:fldCharType="end"/>
      </w:r>
      <w:r w:rsidRPr="009F7D00">
        <w:rPr>
          <w:rFonts w:ascii="Arial" w:hAnsi="Arial" w:cs="Arial"/>
          <w:sz w:val="20"/>
        </w:rPr>
        <w:t> is in addition to, and does not relieve, remove or replace, a party's obligations or rights under the Data Protection Legislation.</w:t>
      </w:r>
      <w:bookmarkEnd w:id="27"/>
    </w:p>
    <w:p w14:paraId="45315158" w14:textId="73BFFCD2" w:rsidR="002C2A78" w:rsidRPr="006E03BC" w:rsidRDefault="009F7D00" w:rsidP="006E03BC">
      <w:pPr>
        <w:pStyle w:val="Heading2"/>
        <w:shd w:val="clear" w:color="auto" w:fill="FFFFFF"/>
        <w:spacing w:line="240" w:lineRule="auto"/>
        <w:textAlignment w:val="baseline"/>
        <w:rPr>
          <w:rFonts w:ascii="Arial" w:hAnsi="Arial" w:cs="Arial"/>
          <w:sz w:val="20"/>
        </w:rPr>
      </w:pPr>
      <w:r w:rsidRPr="006E03BC">
        <w:rPr>
          <w:rFonts w:ascii="Arial" w:hAnsi="Arial" w:cs="Arial"/>
          <w:sz w:val="20"/>
        </w:rPr>
        <w:t xml:space="preserve">The parties acknowledge that for the purposes of the Data Protection Legislation, the Customer is the Controller and the Supplier is the Processor. </w:t>
      </w:r>
      <w:r w:rsidR="00EC38BD" w:rsidRPr="006E03BC">
        <w:rPr>
          <w:rFonts w:ascii="Arial" w:hAnsi="Arial" w:cs="Arial"/>
          <w:sz w:val="20"/>
        </w:rPr>
        <w:t>The parties acknowledge that</w:t>
      </w:r>
      <w:r w:rsidR="002C2A78" w:rsidRPr="006E03BC">
        <w:rPr>
          <w:rFonts w:ascii="Arial" w:hAnsi="Arial" w:cs="Arial"/>
          <w:sz w:val="20"/>
        </w:rPr>
        <w:t>,</w:t>
      </w:r>
      <w:r w:rsidR="00EC38BD" w:rsidRPr="006E03BC">
        <w:rPr>
          <w:rFonts w:ascii="Arial" w:hAnsi="Arial" w:cs="Arial"/>
          <w:sz w:val="20"/>
        </w:rPr>
        <w:t xml:space="preserve"> during the</w:t>
      </w:r>
      <w:r w:rsidR="002C2A78" w:rsidRPr="006E03BC">
        <w:rPr>
          <w:rFonts w:ascii="Arial" w:hAnsi="Arial" w:cs="Arial"/>
          <w:sz w:val="20"/>
        </w:rPr>
        <w:t xml:space="preserve"> general</w:t>
      </w:r>
      <w:r w:rsidR="00EC38BD" w:rsidRPr="006E03BC">
        <w:rPr>
          <w:rFonts w:ascii="Arial" w:hAnsi="Arial" w:cs="Arial"/>
          <w:sz w:val="20"/>
        </w:rPr>
        <w:t xml:space="preserve"> course </w:t>
      </w:r>
      <w:r w:rsidR="00711F8B">
        <w:rPr>
          <w:rFonts w:ascii="Arial" w:hAnsi="Arial" w:cs="Arial"/>
          <w:sz w:val="20"/>
        </w:rPr>
        <w:t xml:space="preserve">of </w:t>
      </w:r>
      <w:r w:rsidR="002C2A78" w:rsidRPr="006E03BC">
        <w:rPr>
          <w:rFonts w:ascii="Arial" w:hAnsi="Arial" w:cs="Arial"/>
          <w:sz w:val="20"/>
        </w:rPr>
        <w:t>business</w:t>
      </w:r>
      <w:r w:rsidR="006E03BC" w:rsidRPr="006E03BC">
        <w:rPr>
          <w:rFonts w:ascii="Arial" w:hAnsi="Arial" w:cs="Arial"/>
          <w:sz w:val="20"/>
        </w:rPr>
        <w:t xml:space="preserve"> and in order for the parties to fulfil their respective obligations under this Contract</w:t>
      </w:r>
      <w:r w:rsidR="002C2A78" w:rsidRPr="006E03BC">
        <w:rPr>
          <w:rFonts w:ascii="Arial" w:hAnsi="Arial" w:cs="Arial"/>
          <w:sz w:val="20"/>
        </w:rPr>
        <w:t>,</w:t>
      </w:r>
      <w:r w:rsidR="00EC38BD" w:rsidRPr="006E03BC">
        <w:rPr>
          <w:rFonts w:ascii="Arial" w:hAnsi="Arial" w:cs="Arial"/>
          <w:sz w:val="20"/>
        </w:rPr>
        <w:t xml:space="preserve"> the Customer may share Personal Data </w:t>
      </w:r>
      <w:r w:rsidR="002C2A78" w:rsidRPr="006E03BC">
        <w:rPr>
          <w:rFonts w:ascii="Arial" w:hAnsi="Arial" w:cs="Arial"/>
          <w:sz w:val="20"/>
        </w:rPr>
        <w:t>with the Supplier</w:t>
      </w:r>
      <w:r w:rsidR="006E03BC" w:rsidRPr="006E03BC">
        <w:rPr>
          <w:rFonts w:ascii="Arial" w:hAnsi="Arial" w:cs="Arial"/>
          <w:sz w:val="20"/>
        </w:rPr>
        <w:t xml:space="preserve"> which the Supplier shall </w:t>
      </w:r>
      <w:r w:rsidR="00711F8B">
        <w:rPr>
          <w:rFonts w:ascii="Arial" w:hAnsi="Arial" w:cs="Arial"/>
          <w:sz w:val="20"/>
        </w:rPr>
        <w:t xml:space="preserve">be required to </w:t>
      </w:r>
      <w:r w:rsidR="006E03BC" w:rsidRPr="006E03BC">
        <w:rPr>
          <w:rFonts w:ascii="Arial" w:hAnsi="Arial" w:cs="Arial"/>
          <w:sz w:val="20"/>
        </w:rPr>
        <w:t xml:space="preserve">process. The Personal Data which the Supplier shall process </w:t>
      </w:r>
      <w:r w:rsidR="002C2A78" w:rsidRPr="006E03BC">
        <w:rPr>
          <w:rFonts w:ascii="Arial" w:hAnsi="Arial" w:cs="Arial"/>
          <w:sz w:val="20"/>
        </w:rPr>
        <w:t xml:space="preserve">may include, without limitation, the </w:t>
      </w:r>
      <w:r w:rsidR="00EC38BD" w:rsidRPr="006E03BC">
        <w:rPr>
          <w:rFonts w:ascii="Arial" w:hAnsi="Arial" w:cs="Arial"/>
          <w:sz w:val="20"/>
        </w:rPr>
        <w:t>names</w:t>
      </w:r>
      <w:r w:rsidR="006E03BC" w:rsidRPr="006E03BC">
        <w:rPr>
          <w:rFonts w:ascii="Arial" w:hAnsi="Arial" w:cs="Arial"/>
          <w:sz w:val="20"/>
        </w:rPr>
        <w:t>, titles</w:t>
      </w:r>
      <w:r w:rsidR="002C2A78" w:rsidRPr="006E03BC">
        <w:rPr>
          <w:rFonts w:ascii="Arial" w:hAnsi="Arial" w:cs="Arial"/>
          <w:sz w:val="20"/>
        </w:rPr>
        <w:t xml:space="preserve"> and</w:t>
      </w:r>
      <w:r w:rsidR="00EC38BD" w:rsidRPr="006E03BC">
        <w:rPr>
          <w:rFonts w:ascii="Arial" w:hAnsi="Arial" w:cs="Arial"/>
          <w:sz w:val="20"/>
        </w:rPr>
        <w:t xml:space="preserve"> email addresses</w:t>
      </w:r>
      <w:r w:rsidR="002C2A78" w:rsidRPr="006E03BC">
        <w:rPr>
          <w:rFonts w:ascii="Arial" w:hAnsi="Arial" w:cs="Arial"/>
          <w:sz w:val="20"/>
        </w:rPr>
        <w:t xml:space="preserve"> of </w:t>
      </w:r>
      <w:r w:rsidR="00B61F74">
        <w:rPr>
          <w:rFonts w:ascii="Arial" w:hAnsi="Arial" w:cs="Arial"/>
          <w:sz w:val="20"/>
        </w:rPr>
        <w:t>the Customer's</w:t>
      </w:r>
      <w:r w:rsidR="002C2A78" w:rsidRPr="006E03BC">
        <w:rPr>
          <w:rFonts w:ascii="Arial" w:hAnsi="Arial" w:cs="Arial"/>
          <w:sz w:val="20"/>
        </w:rPr>
        <w:t xml:space="preserve"> Representatives, or</w:t>
      </w:r>
      <w:r w:rsidR="00AC5825">
        <w:rPr>
          <w:rFonts w:ascii="Arial" w:hAnsi="Arial" w:cs="Arial"/>
          <w:sz w:val="20"/>
        </w:rPr>
        <w:t xml:space="preserve"> of</w:t>
      </w:r>
      <w:r w:rsidR="002C2A78" w:rsidRPr="006E03BC">
        <w:rPr>
          <w:rFonts w:ascii="Arial" w:hAnsi="Arial" w:cs="Arial"/>
          <w:sz w:val="20"/>
        </w:rPr>
        <w:t xml:space="preserve"> any member of the Customer Group's Representatives</w:t>
      </w:r>
      <w:r w:rsidR="00AC5825">
        <w:rPr>
          <w:rFonts w:ascii="Arial" w:hAnsi="Arial" w:cs="Arial"/>
          <w:sz w:val="20"/>
        </w:rPr>
        <w:t xml:space="preserve">, or of third party </w:t>
      </w:r>
      <w:r w:rsidR="00D91EC8">
        <w:rPr>
          <w:rFonts w:ascii="Arial" w:hAnsi="Arial" w:cs="Arial"/>
          <w:sz w:val="20"/>
        </w:rPr>
        <w:t>w</w:t>
      </w:r>
      <w:r w:rsidR="00AC5825">
        <w:rPr>
          <w:rFonts w:ascii="Arial" w:hAnsi="Arial" w:cs="Arial"/>
          <w:sz w:val="20"/>
        </w:rPr>
        <w:t>ith whom the Customer or any member of the Customer Group has contact with for the purpose of carrying out its business</w:t>
      </w:r>
      <w:r w:rsidR="002C2A78" w:rsidRPr="006E03BC">
        <w:rPr>
          <w:rFonts w:ascii="Arial" w:hAnsi="Arial" w:cs="Arial"/>
          <w:sz w:val="20"/>
        </w:rPr>
        <w:t xml:space="preserve">. </w:t>
      </w:r>
      <w:r w:rsidR="006E03BC" w:rsidRPr="006E03BC">
        <w:rPr>
          <w:rFonts w:ascii="Arial" w:hAnsi="Arial" w:cs="Arial"/>
          <w:sz w:val="20"/>
        </w:rPr>
        <w:t xml:space="preserve">The </w:t>
      </w:r>
      <w:r w:rsidR="006E03BC">
        <w:rPr>
          <w:rFonts w:ascii="Arial" w:hAnsi="Arial" w:cs="Arial"/>
          <w:sz w:val="20"/>
        </w:rPr>
        <w:t xml:space="preserve">Supplier shall only process such Personal Data for the duration of this Contract and for the purpose of providing the Goods and/or Services in accordance with this Contract. </w:t>
      </w:r>
    </w:p>
    <w:p w14:paraId="17C04684" w14:textId="609AE680" w:rsidR="009F7D00" w:rsidRDefault="009F7D00" w:rsidP="009F7D00">
      <w:pPr>
        <w:pStyle w:val="Heading2"/>
        <w:shd w:val="clear" w:color="auto" w:fill="FFFFFF"/>
        <w:spacing w:line="240" w:lineRule="auto"/>
        <w:textAlignment w:val="baseline"/>
        <w:rPr>
          <w:rFonts w:ascii="Arial" w:hAnsi="Arial" w:cs="Arial"/>
          <w:sz w:val="20"/>
        </w:rPr>
      </w:pPr>
      <w:r w:rsidRPr="009F7D00">
        <w:rPr>
          <w:rFonts w:ascii="Arial" w:hAnsi="Arial" w:cs="Arial"/>
          <w:sz w:val="20"/>
        </w:rPr>
        <w:t>Without prejudice to the generality of </w:t>
      </w:r>
      <w:hyperlink r:id="rId11" w:anchor="co_anchor_a529792" w:history="1">
        <w:r w:rsidR="00172192">
          <w:rPr>
            <w:rFonts w:ascii="Arial" w:hAnsi="Arial" w:cs="Arial"/>
            <w:sz w:val="20"/>
          </w:rPr>
          <w:t>c</w:t>
        </w:r>
        <w:r w:rsidRPr="009F7D00">
          <w:rPr>
            <w:rFonts w:ascii="Arial" w:hAnsi="Arial" w:cs="Arial"/>
            <w:sz w:val="20"/>
          </w:rPr>
          <w:t xml:space="preserve">lause </w:t>
        </w:r>
      </w:hyperlink>
      <w:r w:rsidR="002B09B5">
        <w:rPr>
          <w:rFonts w:ascii="Arial" w:hAnsi="Arial" w:cs="Arial"/>
          <w:sz w:val="20"/>
        </w:rPr>
        <w:fldChar w:fldCharType="begin"/>
      </w:r>
      <w:r w:rsidR="002B09B5">
        <w:rPr>
          <w:rFonts w:ascii="Arial" w:hAnsi="Arial" w:cs="Arial"/>
          <w:sz w:val="20"/>
        </w:rPr>
        <w:instrText xml:space="preserve"> REF _Ref164426419 \r \h </w:instrText>
      </w:r>
      <w:r w:rsidR="002B09B5">
        <w:rPr>
          <w:rFonts w:ascii="Arial" w:hAnsi="Arial" w:cs="Arial"/>
          <w:sz w:val="20"/>
        </w:rPr>
      </w:r>
      <w:r w:rsidR="002B09B5">
        <w:rPr>
          <w:rFonts w:ascii="Arial" w:hAnsi="Arial" w:cs="Arial"/>
          <w:sz w:val="20"/>
        </w:rPr>
        <w:fldChar w:fldCharType="separate"/>
      </w:r>
      <w:r w:rsidR="002B09B5">
        <w:rPr>
          <w:rFonts w:ascii="Arial" w:hAnsi="Arial" w:cs="Arial"/>
          <w:sz w:val="20"/>
        </w:rPr>
        <w:t>13.2</w:t>
      </w:r>
      <w:r w:rsidR="002B09B5">
        <w:rPr>
          <w:rFonts w:ascii="Arial" w:hAnsi="Arial" w:cs="Arial"/>
          <w:sz w:val="20"/>
        </w:rPr>
        <w:fldChar w:fldCharType="end"/>
      </w:r>
      <w:r w:rsidRPr="009F7D00">
        <w:rPr>
          <w:rFonts w:ascii="Arial" w:hAnsi="Arial" w:cs="Arial"/>
          <w:sz w:val="20"/>
        </w:rPr>
        <w:t>, the Customer will ensure that it has all necessary appropriate consents and notices in place to enable lawful transfer of the Personal Data to the Supplier for the duration and purposes of the Contract.</w:t>
      </w:r>
    </w:p>
    <w:p w14:paraId="42753178" w14:textId="39F83F8F" w:rsidR="009F7D00" w:rsidRPr="009F7D00" w:rsidRDefault="009F7D00" w:rsidP="009F7D00">
      <w:pPr>
        <w:pStyle w:val="Heading2"/>
        <w:shd w:val="clear" w:color="auto" w:fill="FFFFFF"/>
        <w:spacing w:line="240" w:lineRule="auto"/>
        <w:textAlignment w:val="baseline"/>
        <w:rPr>
          <w:rFonts w:ascii="Arial" w:hAnsi="Arial" w:cs="Arial"/>
          <w:sz w:val="20"/>
        </w:rPr>
      </w:pPr>
      <w:r w:rsidRPr="009F7D00">
        <w:rPr>
          <w:rFonts w:ascii="Arial" w:hAnsi="Arial" w:cs="Arial"/>
          <w:sz w:val="20"/>
        </w:rPr>
        <w:t>Without prejudice to the generality of </w:t>
      </w:r>
      <w:hyperlink r:id="rId12" w:anchor="co_anchor_a529792" w:history="1">
        <w:r w:rsidR="00172192">
          <w:rPr>
            <w:rFonts w:ascii="Arial" w:hAnsi="Arial" w:cs="Arial"/>
            <w:sz w:val="20"/>
          </w:rPr>
          <w:t>c</w:t>
        </w:r>
        <w:r w:rsidRPr="009F7D00">
          <w:rPr>
            <w:rFonts w:ascii="Arial" w:hAnsi="Arial" w:cs="Arial"/>
            <w:sz w:val="20"/>
          </w:rPr>
          <w:t xml:space="preserve">lause </w:t>
        </w:r>
      </w:hyperlink>
      <w:r w:rsidR="002B09B5">
        <w:rPr>
          <w:rFonts w:ascii="Arial" w:hAnsi="Arial" w:cs="Arial"/>
          <w:sz w:val="20"/>
        </w:rPr>
        <w:fldChar w:fldCharType="begin"/>
      </w:r>
      <w:r w:rsidR="002B09B5">
        <w:rPr>
          <w:rFonts w:ascii="Arial" w:hAnsi="Arial" w:cs="Arial"/>
          <w:sz w:val="20"/>
        </w:rPr>
        <w:instrText xml:space="preserve"> REF _Ref164426419 \r \h </w:instrText>
      </w:r>
      <w:r w:rsidR="002B09B5">
        <w:rPr>
          <w:rFonts w:ascii="Arial" w:hAnsi="Arial" w:cs="Arial"/>
          <w:sz w:val="20"/>
        </w:rPr>
      </w:r>
      <w:r w:rsidR="002B09B5">
        <w:rPr>
          <w:rFonts w:ascii="Arial" w:hAnsi="Arial" w:cs="Arial"/>
          <w:sz w:val="20"/>
        </w:rPr>
        <w:fldChar w:fldCharType="separate"/>
      </w:r>
      <w:r w:rsidR="002B09B5">
        <w:rPr>
          <w:rFonts w:ascii="Arial" w:hAnsi="Arial" w:cs="Arial"/>
          <w:sz w:val="20"/>
        </w:rPr>
        <w:t>13.2</w:t>
      </w:r>
      <w:r w:rsidR="002B09B5">
        <w:rPr>
          <w:rFonts w:ascii="Arial" w:hAnsi="Arial" w:cs="Arial"/>
          <w:sz w:val="20"/>
        </w:rPr>
        <w:fldChar w:fldCharType="end"/>
      </w:r>
      <w:r w:rsidRPr="009F7D00">
        <w:rPr>
          <w:rFonts w:ascii="Arial" w:hAnsi="Arial" w:cs="Arial"/>
          <w:sz w:val="20"/>
        </w:rPr>
        <w:t>, the Supplier shall, in relation to any Personal Data processed in connection with the performance by the Supplier of its obligations under the Contract:</w:t>
      </w:r>
    </w:p>
    <w:p w14:paraId="24F79B8B" w14:textId="6A54A793" w:rsidR="009F7D00" w:rsidRPr="00C5466F" w:rsidRDefault="009F7D00" w:rsidP="00C5466F">
      <w:pPr>
        <w:pStyle w:val="Heading3"/>
        <w:spacing w:line="240" w:lineRule="auto"/>
        <w:rPr>
          <w:rFonts w:ascii="Arial" w:hAnsi="Arial" w:cs="Arial"/>
          <w:color w:val="000000"/>
          <w:sz w:val="20"/>
        </w:rPr>
      </w:pPr>
      <w:r w:rsidRPr="00C5466F">
        <w:rPr>
          <w:rFonts w:ascii="Arial" w:hAnsi="Arial" w:cs="Arial"/>
          <w:color w:val="000000"/>
          <w:sz w:val="20"/>
        </w:rPr>
        <w:lastRenderedPageBreak/>
        <w:t>process that Personal Data only on the documented written instructions of the Customer unless the Supplier is required by Domestic Law to otherwise process that Personal Data. Where the Supplier is relying on Domestic Law as the basis for processing Personal Data, the Supplier shall promptly notify the Customer of this before performing the processing required by the Domestic Law unless the Domestic Law prohibits the Supplier from so notifying the Customer;</w:t>
      </w:r>
    </w:p>
    <w:p w14:paraId="4A16D9E5" w14:textId="2E48E44C" w:rsidR="009F7D00" w:rsidRPr="00C5466F" w:rsidRDefault="009F7D00" w:rsidP="00C5466F">
      <w:pPr>
        <w:pStyle w:val="Heading3"/>
        <w:spacing w:line="240" w:lineRule="auto"/>
        <w:rPr>
          <w:rFonts w:ascii="Arial" w:hAnsi="Arial" w:cs="Arial"/>
          <w:color w:val="000000"/>
          <w:sz w:val="20"/>
        </w:rPr>
      </w:pPr>
      <w:r w:rsidRPr="00C5466F">
        <w:rPr>
          <w:rFonts w:ascii="Arial" w:hAnsi="Arial" w:cs="Arial"/>
          <w:color w:val="000000"/>
          <w:sz w:val="20"/>
        </w:rPr>
        <w:t>ensure that it has in place appropriate technical and organisational measures, reviewed and approved by the Customer,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69B1FB15" w14:textId="2EA8DD1C" w:rsidR="009F7D00" w:rsidRDefault="009F7D00" w:rsidP="00C5466F">
      <w:pPr>
        <w:pStyle w:val="Heading3"/>
        <w:spacing w:line="240" w:lineRule="auto"/>
        <w:rPr>
          <w:rFonts w:ascii="Arial" w:hAnsi="Arial" w:cs="Arial"/>
          <w:color w:val="000000"/>
          <w:sz w:val="20"/>
        </w:rPr>
      </w:pPr>
      <w:r w:rsidRPr="00C5466F">
        <w:rPr>
          <w:rFonts w:ascii="Arial" w:hAnsi="Arial" w:cs="Arial"/>
          <w:color w:val="000000"/>
          <w:sz w:val="20"/>
        </w:rPr>
        <w:t xml:space="preserve">ensure that all personnel who have access to and/or process Personal Data are obliged to keep the Personal Data confidential; </w:t>
      </w:r>
    </w:p>
    <w:p w14:paraId="3E505548" w14:textId="0111C209" w:rsidR="00505FBB" w:rsidRDefault="00505FBB" w:rsidP="009021E1">
      <w:pPr>
        <w:pStyle w:val="Heading3"/>
        <w:spacing w:line="240" w:lineRule="auto"/>
        <w:rPr>
          <w:rFonts w:ascii="Arial" w:hAnsi="Arial" w:cs="Arial"/>
          <w:color w:val="000000"/>
          <w:sz w:val="20"/>
        </w:rPr>
      </w:pPr>
      <w:r w:rsidRPr="009021E1">
        <w:rPr>
          <w:rFonts w:ascii="Arial" w:hAnsi="Arial" w:cs="Arial"/>
          <w:color w:val="000000"/>
          <w:sz w:val="20"/>
        </w:rPr>
        <w:t>not transfer any Personal Data outside of the UK unless the prior written consent of the Customer has been obtained and the following conditions a</w:t>
      </w:r>
      <w:r w:rsidR="009021E1" w:rsidRPr="009021E1">
        <w:rPr>
          <w:rFonts w:ascii="Arial" w:hAnsi="Arial" w:cs="Arial"/>
          <w:color w:val="000000"/>
          <w:sz w:val="20"/>
        </w:rPr>
        <w:t>r</w:t>
      </w:r>
      <w:r w:rsidRPr="009021E1">
        <w:rPr>
          <w:rFonts w:ascii="Arial" w:hAnsi="Arial" w:cs="Arial"/>
          <w:color w:val="000000"/>
          <w:sz w:val="20"/>
        </w:rPr>
        <w:t>e fulfilled:</w:t>
      </w:r>
    </w:p>
    <w:p w14:paraId="50415C55" w14:textId="33A4F511" w:rsidR="00505FBB" w:rsidRPr="00764746" w:rsidRDefault="00505FBB" w:rsidP="00764746">
      <w:pPr>
        <w:pStyle w:val="Heading4"/>
        <w:spacing w:line="240" w:lineRule="auto"/>
        <w:rPr>
          <w:rFonts w:ascii="Arial" w:hAnsi="Arial" w:cs="Arial"/>
          <w:sz w:val="20"/>
        </w:rPr>
      </w:pPr>
      <w:r w:rsidRPr="00764746">
        <w:rPr>
          <w:rFonts w:ascii="Arial" w:hAnsi="Arial" w:cs="Arial"/>
          <w:sz w:val="20"/>
        </w:rPr>
        <w:t>the Customer or the Supplier has provided appropriate safeguards in relation to the transfer;</w:t>
      </w:r>
    </w:p>
    <w:p w14:paraId="4F3E532B" w14:textId="297F4882" w:rsidR="00505FBB" w:rsidRPr="00AE36B3" w:rsidRDefault="00505FBB" w:rsidP="00AE36B3">
      <w:pPr>
        <w:pStyle w:val="Heading4"/>
        <w:spacing w:line="240" w:lineRule="auto"/>
        <w:rPr>
          <w:rFonts w:ascii="Arial" w:hAnsi="Arial" w:cs="Arial"/>
          <w:sz w:val="20"/>
        </w:rPr>
      </w:pPr>
      <w:r w:rsidRPr="00AE36B3">
        <w:rPr>
          <w:rFonts w:ascii="Arial" w:hAnsi="Arial" w:cs="Arial"/>
          <w:sz w:val="20"/>
        </w:rPr>
        <w:t>the Data Subject has enforceable rights and effective legal remedies;</w:t>
      </w:r>
    </w:p>
    <w:p w14:paraId="088B58EA" w14:textId="77777777" w:rsidR="00505FBB" w:rsidRPr="00505FBB" w:rsidRDefault="00505FBB" w:rsidP="00AE36B3">
      <w:pPr>
        <w:pStyle w:val="Heading4"/>
        <w:spacing w:line="240" w:lineRule="auto"/>
        <w:rPr>
          <w:rFonts w:ascii="Arial" w:hAnsi="Arial" w:cs="Arial"/>
          <w:sz w:val="20"/>
        </w:rPr>
      </w:pPr>
      <w:r w:rsidRPr="00505FBB">
        <w:rPr>
          <w:rFonts w:ascii="Arial" w:hAnsi="Arial" w:cs="Arial"/>
          <w:sz w:val="20"/>
        </w:rPr>
        <w:t>the Supplier complies with its obligations under the Data Protection Legislation by providing an adequate level of protection to any Personal Data that is transferred; and</w:t>
      </w:r>
    </w:p>
    <w:p w14:paraId="69C52B2E" w14:textId="3A301279" w:rsidR="00505FBB" w:rsidRPr="00505FBB" w:rsidRDefault="00505FBB" w:rsidP="00AE36B3">
      <w:pPr>
        <w:pStyle w:val="Heading4"/>
        <w:spacing w:line="240" w:lineRule="auto"/>
        <w:rPr>
          <w:rFonts w:ascii="Arial" w:hAnsi="Arial" w:cs="Arial"/>
          <w:sz w:val="20"/>
        </w:rPr>
      </w:pPr>
      <w:r w:rsidRPr="00505FBB">
        <w:rPr>
          <w:rFonts w:ascii="Arial" w:hAnsi="Arial" w:cs="Arial"/>
          <w:sz w:val="20"/>
        </w:rPr>
        <w:t xml:space="preserve">the Supplier complies with reasonable instructions notified to it in advance by the Customer with respect to the processing of Personal Data; </w:t>
      </w:r>
    </w:p>
    <w:p w14:paraId="145740AA" w14:textId="7F43E166" w:rsidR="009F7D00" w:rsidRPr="00C5466F" w:rsidRDefault="009F7D00" w:rsidP="00C5466F">
      <w:pPr>
        <w:pStyle w:val="Heading3"/>
        <w:spacing w:line="240" w:lineRule="auto"/>
        <w:rPr>
          <w:rFonts w:ascii="Arial" w:hAnsi="Arial" w:cs="Arial"/>
          <w:color w:val="000000"/>
          <w:sz w:val="20"/>
        </w:rPr>
      </w:pPr>
      <w:r w:rsidRPr="00C5466F">
        <w:rPr>
          <w:rFonts w:ascii="Arial" w:hAnsi="Arial" w:cs="Arial"/>
          <w:color w:val="000000"/>
          <w:sz w:val="20"/>
        </w:rPr>
        <w:t>assist the Customer, at the Customer's cost, in responding to any request from a Data Subject and in ensuring compliance with its obligations under the Data Protection Legislation with respect to security, breach notifications, impact assessments and consultations with supervisory authorities or regulators;</w:t>
      </w:r>
    </w:p>
    <w:p w14:paraId="7258722D" w14:textId="0F65F555" w:rsidR="009F7D00" w:rsidRPr="00C5466F" w:rsidRDefault="009F7D00" w:rsidP="00C5466F">
      <w:pPr>
        <w:pStyle w:val="Heading3"/>
        <w:spacing w:line="240" w:lineRule="auto"/>
        <w:rPr>
          <w:rFonts w:ascii="Arial" w:hAnsi="Arial" w:cs="Arial"/>
          <w:color w:val="000000"/>
          <w:sz w:val="20"/>
        </w:rPr>
      </w:pPr>
      <w:r w:rsidRPr="00C5466F">
        <w:rPr>
          <w:rFonts w:ascii="Arial" w:hAnsi="Arial" w:cs="Arial"/>
          <w:color w:val="000000"/>
          <w:sz w:val="20"/>
        </w:rPr>
        <w:t>notify the Customer without undue delay on becoming aware of a Personal Data Breach;</w:t>
      </w:r>
    </w:p>
    <w:p w14:paraId="46211FEF" w14:textId="6120F731" w:rsidR="009F7D00" w:rsidRPr="00C5466F" w:rsidRDefault="009F7D00" w:rsidP="00C5466F">
      <w:pPr>
        <w:pStyle w:val="Heading3"/>
        <w:spacing w:line="240" w:lineRule="auto"/>
        <w:rPr>
          <w:rFonts w:ascii="Arial" w:hAnsi="Arial" w:cs="Arial"/>
          <w:color w:val="000000"/>
          <w:sz w:val="20"/>
        </w:rPr>
      </w:pPr>
      <w:r w:rsidRPr="00C5466F">
        <w:rPr>
          <w:rFonts w:ascii="Arial" w:hAnsi="Arial" w:cs="Arial"/>
          <w:color w:val="000000"/>
          <w:sz w:val="20"/>
        </w:rPr>
        <w:t>at the written direction of the Customer, delete or return Personal Data and copies thereof to the Customer on termination of the Contract unless required by Domestic Law to store the Personal Data; and</w:t>
      </w:r>
    </w:p>
    <w:p w14:paraId="466A9A8F" w14:textId="7A3A4177" w:rsidR="008C1CE5" w:rsidRDefault="009F7D00" w:rsidP="008C1CE5">
      <w:pPr>
        <w:pStyle w:val="Heading3"/>
        <w:spacing w:line="240" w:lineRule="auto"/>
        <w:rPr>
          <w:rFonts w:ascii="Arial" w:hAnsi="Arial" w:cs="Arial"/>
          <w:color w:val="000000"/>
          <w:sz w:val="20"/>
        </w:rPr>
      </w:pPr>
      <w:r w:rsidRPr="00C5466F">
        <w:rPr>
          <w:rFonts w:ascii="Arial" w:hAnsi="Arial" w:cs="Arial"/>
          <w:color w:val="000000"/>
          <w:sz w:val="20"/>
        </w:rPr>
        <w:t>maintain complete and accurate records and information to demonstrate its compliance with this </w:t>
      </w:r>
      <w:hyperlink r:id="rId13" w:anchor="co_anchor_a362216" w:history="1">
        <w:r w:rsidR="00EA7E0E" w:rsidRPr="00BA209E">
          <w:rPr>
            <w:rFonts w:ascii="Arial" w:hAnsi="Arial" w:cs="Arial"/>
            <w:color w:val="000000"/>
            <w:sz w:val="20"/>
          </w:rPr>
          <w:t>c</w:t>
        </w:r>
        <w:r w:rsidRPr="00BA209E">
          <w:rPr>
            <w:rFonts w:ascii="Arial" w:hAnsi="Arial" w:cs="Arial"/>
            <w:color w:val="000000"/>
            <w:sz w:val="20"/>
          </w:rPr>
          <w:t xml:space="preserve">lause </w:t>
        </w:r>
      </w:hyperlink>
      <w:r w:rsidR="00FD158C">
        <w:rPr>
          <w:rFonts w:ascii="Arial" w:hAnsi="Arial" w:cs="Arial"/>
          <w:color w:val="000000"/>
          <w:sz w:val="20"/>
        </w:rPr>
        <w:fldChar w:fldCharType="begin"/>
      </w:r>
      <w:r w:rsidR="00FD158C">
        <w:rPr>
          <w:rFonts w:ascii="Arial" w:hAnsi="Arial" w:cs="Arial"/>
          <w:color w:val="000000"/>
          <w:sz w:val="20"/>
        </w:rPr>
        <w:instrText xml:space="preserve"> REF _Ref164426466 \r \h </w:instrText>
      </w:r>
      <w:r w:rsidR="00FD158C">
        <w:rPr>
          <w:rFonts w:ascii="Arial" w:hAnsi="Arial" w:cs="Arial"/>
          <w:color w:val="000000"/>
          <w:sz w:val="20"/>
        </w:rPr>
      </w:r>
      <w:r w:rsidR="00FD158C">
        <w:rPr>
          <w:rFonts w:ascii="Arial" w:hAnsi="Arial" w:cs="Arial"/>
          <w:color w:val="000000"/>
          <w:sz w:val="20"/>
        </w:rPr>
        <w:fldChar w:fldCharType="separate"/>
      </w:r>
      <w:r w:rsidR="00FD158C">
        <w:rPr>
          <w:rFonts w:ascii="Arial" w:hAnsi="Arial" w:cs="Arial"/>
          <w:color w:val="000000"/>
          <w:sz w:val="20"/>
        </w:rPr>
        <w:t>13</w:t>
      </w:r>
      <w:r w:rsidR="00FD158C">
        <w:rPr>
          <w:rFonts w:ascii="Arial" w:hAnsi="Arial" w:cs="Arial"/>
          <w:color w:val="000000"/>
          <w:sz w:val="20"/>
        </w:rPr>
        <w:fldChar w:fldCharType="end"/>
      </w:r>
      <w:r w:rsidRPr="00BA209E">
        <w:rPr>
          <w:rFonts w:ascii="Arial" w:hAnsi="Arial" w:cs="Arial"/>
          <w:color w:val="000000"/>
          <w:sz w:val="20"/>
        </w:rPr>
        <w:t> and allow for audits by the Customer or the Customer's designated auditor</w:t>
      </w:r>
      <w:r w:rsidR="00BA209E" w:rsidRPr="00BA209E">
        <w:rPr>
          <w:rFonts w:ascii="Arial" w:hAnsi="Arial" w:cs="Arial"/>
          <w:color w:val="000000"/>
          <w:sz w:val="20"/>
        </w:rPr>
        <w:t xml:space="preserve"> </w:t>
      </w:r>
      <w:r w:rsidRPr="00BA209E">
        <w:rPr>
          <w:rFonts w:ascii="Arial" w:hAnsi="Arial" w:cs="Arial"/>
          <w:color w:val="000000"/>
          <w:sz w:val="20"/>
        </w:rPr>
        <w:t>and</w:t>
      </w:r>
      <w:r w:rsidRPr="00C5466F">
        <w:rPr>
          <w:rFonts w:ascii="Arial" w:hAnsi="Arial" w:cs="Arial"/>
          <w:color w:val="000000"/>
          <w:sz w:val="20"/>
        </w:rPr>
        <w:t xml:space="preserve"> immediately inform the Customer if, in the opinion of the Supplier, an instruction infringes the Data Protection Legislation.</w:t>
      </w:r>
    </w:p>
    <w:p w14:paraId="112B3A93" w14:textId="4BCBEA9B" w:rsidR="003E0062" w:rsidRPr="00490C01" w:rsidRDefault="003E0062" w:rsidP="003E0062">
      <w:pPr>
        <w:pStyle w:val="Heading2"/>
        <w:shd w:val="clear" w:color="auto" w:fill="FFFFFF"/>
        <w:spacing w:line="240" w:lineRule="auto"/>
        <w:textAlignment w:val="baseline"/>
        <w:rPr>
          <w:rFonts w:ascii="Arial" w:hAnsi="Arial" w:cs="Arial"/>
          <w:sz w:val="20"/>
        </w:rPr>
      </w:pPr>
      <w:bookmarkStart w:id="28" w:name="_Ref164677385"/>
      <w:r w:rsidRPr="00490C01">
        <w:rPr>
          <w:rFonts w:ascii="Arial" w:hAnsi="Arial" w:cs="Arial"/>
          <w:sz w:val="20"/>
        </w:rPr>
        <w:t>The Supplier shall seek the Customer's prior written consent to appointing any third-party processor of Personal Data under the Contract. Where the Customer grants such consent, the Supplier will enter into a written agreement with the third-party processor incorporating terms which are substantially similar to those set out in this </w:t>
      </w:r>
      <w:hyperlink r:id="rId14" w:anchor="co_anchor_a362216" w:history="1">
        <w:r w:rsidRPr="00490C01">
          <w:rPr>
            <w:rFonts w:ascii="Arial" w:hAnsi="Arial" w:cs="Arial"/>
            <w:sz w:val="20"/>
          </w:rPr>
          <w:t xml:space="preserve">clause </w:t>
        </w:r>
      </w:hyperlink>
      <w:r w:rsidR="008A0072">
        <w:rPr>
          <w:rFonts w:ascii="Arial" w:hAnsi="Arial" w:cs="Arial"/>
          <w:sz w:val="20"/>
        </w:rPr>
        <w:fldChar w:fldCharType="begin"/>
      </w:r>
      <w:r w:rsidR="008A0072">
        <w:rPr>
          <w:rFonts w:ascii="Arial" w:hAnsi="Arial" w:cs="Arial"/>
          <w:sz w:val="20"/>
        </w:rPr>
        <w:instrText xml:space="preserve"> REF _Ref164426466 \r \h </w:instrText>
      </w:r>
      <w:r w:rsidR="008A0072">
        <w:rPr>
          <w:rFonts w:ascii="Arial" w:hAnsi="Arial" w:cs="Arial"/>
          <w:sz w:val="20"/>
        </w:rPr>
      </w:r>
      <w:r w:rsidR="008A0072">
        <w:rPr>
          <w:rFonts w:ascii="Arial" w:hAnsi="Arial" w:cs="Arial"/>
          <w:sz w:val="20"/>
        </w:rPr>
        <w:fldChar w:fldCharType="separate"/>
      </w:r>
      <w:r w:rsidR="008A0072">
        <w:rPr>
          <w:rFonts w:ascii="Arial" w:hAnsi="Arial" w:cs="Arial"/>
          <w:sz w:val="20"/>
        </w:rPr>
        <w:t>13</w:t>
      </w:r>
      <w:r w:rsidR="008A0072">
        <w:rPr>
          <w:rFonts w:ascii="Arial" w:hAnsi="Arial" w:cs="Arial"/>
          <w:sz w:val="20"/>
        </w:rPr>
        <w:fldChar w:fldCharType="end"/>
      </w:r>
      <w:r w:rsidRPr="00490C01">
        <w:rPr>
          <w:rFonts w:ascii="Arial" w:hAnsi="Arial" w:cs="Arial"/>
          <w:sz w:val="20"/>
        </w:rPr>
        <w:t xml:space="preserve"> and which the Supplier undertakes will reflect and continue to reflect the requirements of the Data Protection Legislation. As between the Customer and the </w:t>
      </w:r>
      <w:r w:rsidRPr="00490C01">
        <w:rPr>
          <w:rFonts w:ascii="Arial" w:hAnsi="Arial" w:cs="Arial"/>
          <w:sz w:val="20"/>
        </w:rPr>
        <w:lastRenderedPageBreak/>
        <w:t>Supplier, the Supplier shall remain fully liable for all acts or omissions of any third-party processor appointed by it pursuant to this </w:t>
      </w:r>
      <w:hyperlink r:id="rId15" w:anchor="co_anchor_a540433" w:history="1">
        <w:r w:rsidRPr="00490C01">
          <w:rPr>
            <w:rFonts w:ascii="Arial" w:hAnsi="Arial" w:cs="Arial"/>
            <w:sz w:val="20"/>
          </w:rPr>
          <w:t xml:space="preserve">clause </w:t>
        </w:r>
        <w:r w:rsidR="002B09B5">
          <w:rPr>
            <w:rFonts w:ascii="Arial" w:hAnsi="Arial" w:cs="Arial"/>
            <w:sz w:val="20"/>
          </w:rPr>
          <w:fldChar w:fldCharType="begin"/>
        </w:r>
        <w:r w:rsidR="002B09B5">
          <w:rPr>
            <w:rFonts w:ascii="Arial" w:hAnsi="Arial" w:cs="Arial"/>
            <w:sz w:val="20"/>
          </w:rPr>
          <w:instrText xml:space="preserve"> REF _Ref164677385 \r \h </w:instrText>
        </w:r>
        <w:r w:rsidR="002B09B5">
          <w:rPr>
            <w:rFonts w:ascii="Arial" w:hAnsi="Arial" w:cs="Arial"/>
            <w:sz w:val="20"/>
          </w:rPr>
        </w:r>
        <w:r w:rsidR="00FE2C82">
          <w:rPr>
            <w:rFonts w:ascii="Arial" w:hAnsi="Arial" w:cs="Arial"/>
            <w:sz w:val="20"/>
          </w:rPr>
          <w:fldChar w:fldCharType="separate"/>
        </w:r>
        <w:r w:rsidR="002B09B5">
          <w:rPr>
            <w:rFonts w:ascii="Arial" w:hAnsi="Arial" w:cs="Arial"/>
            <w:sz w:val="20"/>
          </w:rPr>
          <w:fldChar w:fldCharType="end"/>
        </w:r>
      </w:hyperlink>
      <w:r w:rsidR="002B09B5">
        <w:rPr>
          <w:rFonts w:ascii="Arial" w:hAnsi="Arial" w:cs="Arial"/>
          <w:sz w:val="20"/>
        </w:rPr>
        <w:fldChar w:fldCharType="begin"/>
      </w:r>
      <w:r w:rsidR="002B09B5">
        <w:rPr>
          <w:rFonts w:ascii="Arial" w:hAnsi="Arial" w:cs="Arial"/>
          <w:sz w:val="20"/>
        </w:rPr>
        <w:instrText xml:space="preserve"> REF _Ref164677385 \r \h </w:instrText>
      </w:r>
      <w:r w:rsidR="002B09B5">
        <w:rPr>
          <w:rFonts w:ascii="Arial" w:hAnsi="Arial" w:cs="Arial"/>
          <w:sz w:val="20"/>
        </w:rPr>
      </w:r>
      <w:r w:rsidR="002B09B5">
        <w:rPr>
          <w:rFonts w:ascii="Arial" w:hAnsi="Arial" w:cs="Arial"/>
          <w:sz w:val="20"/>
        </w:rPr>
        <w:fldChar w:fldCharType="separate"/>
      </w:r>
      <w:r w:rsidR="002B09B5">
        <w:rPr>
          <w:rFonts w:ascii="Arial" w:hAnsi="Arial" w:cs="Arial"/>
          <w:sz w:val="20"/>
        </w:rPr>
        <w:t>13.6</w:t>
      </w:r>
      <w:r w:rsidR="002B09B5">
        <w:rPr>
          <w:rFonts w:ascii="Arial" w:hAnsi="Arial" w:cs="Arial"/>
          <w:sz w:val="20"/>
        </w:rPr>
        <w:fldChar w:fldCharType="end"/>
      </w:r>
      <w:r w:rsidRPr="00490C01">
        <w:rPr>
          <w:rFonts w:ascii="Arial" w:hAnsi="Arial" w:cs="Arial"/>
          <w:sz w:val="20"/>
        </w:rPr>
        <w:t>.</w:t>
      </w:r>
      <w:bookmarkEnd w:id="28"/>
    </w:p>
    <w:p w14:paraId="3B8BC9DA" w14:textId="2BF62CE0" w:rsidR="00C756A7" w:rsidRPr="00DB4FF0" w:rsidRDefault="00C06096" w:rsidP="00DB4FF0">
      <w:pPr>
        <w:pStyle w:val="Heading1"/>
        <w:spacing w:line="240" w:lineRule="auto"/>
        <w:rPr>
          <w:rFonts w:ascii="Arial" w:hAnsi="Arial" w:cs="Arial"/>
          <w:sz w:val="20"/>
        </w:rPr>
      </w:pPr>
      <w:r w:rsidRPr="00DB4FF0">
        <w:rPr>
          <w:rFonts w:ascii="Arial" w:hAnsi="Arial" w:cs="Arial"/>
          <w:sz w:val="20"/>
        </w:rPr>
        <w:t>Termination</w:t>
      </w:r>
      <w:bookmarkEnd w:id="26"/>
    </w:p>
    <w:p w14:paraId="7CCB890F" w14:textId="44748F3B" w:rsidR="00C756A7" w:rsidRPr="00DB4FF0" w:rsidRDefault="00C06096" w:rsidP="00DB4FF0">
      <w:pPr>
        <w:pStyle w:val="Heading2"/>
        <w:spacing w:line="240" w:lineRule="auto"/>
        <w:rPr>
          <w:rFonts w:ascii="Arial" w:hAnsi="Arial" w:cs="Arial"/>
          <w:sz w:val="20"/>
        </w:rPr>
      </w:pPr>
      <w:r w:rsidRPr="00DB4FF0">
        <w:rPr>
          <w:rFonts w:ascii="Arial" w:hAnsi="Arial" w:cs="Arial"/>
          <w:sz w:val="20"/>
        </w:rPr>
        <w:t xml:space="preserve">Without limiting its other rights or remedies, the Customer may terminate </w:t>
      </w:r>
      <w:r w:rsidR="001C71B4" w:rsidRPr="00DB4FF0">
        <w:rPr>
          <w:rFonts w:ascii="Arial" w:hAnsi="Arial" w:cs="Arial"/>
          <w:sz w:val="20"/>
        </w:rPr>
        <w:t>any</w:t>
      </w:r>
      <w:r w:rsidRPr="00DB4FF0">
        <w:rPr>
          <w:rFonts w:ascii="Arial" w:hAnsi="Arial" w:cs="Arial"/>
          <w:sz w:val="20"/>
        </w:rPr>
        <w:t xml:space="preserve"> Contract</w:t>
      </w:r>
      <w:r w:rsidR="00573269">
        <w:rPr>
          <w:rFonts w:ascii="Arial" w:hAnsi="Arial" w:cs="Arial"/>
          <w:sz w:val="20"/>
        </w:rPr>
        <w:t xml:space="preserve"> (or any part thereof)</w:t>
      </w:r>
      <w:r w:rsidRPr="00DB4FF0">
        <w:rPr>
          <w:rFonts w:ascii="Arial" w:hAnsi="Arial" w:cs="Arial"/>
          <w:sz w:val="20"/>
        </w:rPr>
        <w:t>:</w:t>
      </w:r>
    </w:p>
    <w:p w14:paraId="2755EEA0" w14:textId="342F9EA8" w:rsidR="00C756A7" w:rsidRPr="00DB4FF0" w:rsidRDefault="00C06096" w:rsidP="00DB4FF0">
      <w:pPr>
        <w:pStyle w:val="Heading3"/>
        <w:tabs>
          <w:tab w:val="clear" w:pos="1559"/>
        </w:tabs>
        <w:spacing w:line="240" w:lineRule="auto"/>
        <w:ind w:left="1418" w:hanging="709"/>
        <w:rPr>
          <w:rFonts w:ascii="Arial" w:hAnsi="Arial" w:cs="Arial"/>
          <w:sz w:val="20"/>
        </w:rPr>
      </w:pPr>
      <w:bookmarkStart w:id="29" w:name="_Ref164426546"/>
      <w:r w:rsidRPr="00DB4FF0">
        <w:rPr>
          <w:rFonts w:ascii="Arial" w:hAnsi="Arial" w:cs="Arial"/>
          <w:sz w:val="20"/>
        </w:rPr>
        <w:t>in respect of the supply of Services, by giving the Supplier</w:t>
      </w:r>
      <w:r w:rsidR="009C4D40">
        <w:rPr>
          <w:rFonts w:ascii="Arial" w:hAnsi="Arial" w:cs="Arial"/>
          <w:sz w:val="20"/>
        </w:rPr>
        <w:t xml:space="preserve"> not less than</w:t>
      </w:r>
      <w:r w:rsidRPr="00DB4FF0">
        <w:rPr>
          <w:rFonts w:ascii="Arial" w:hAnsi="Arial" w:cs="Arial"/>
          <w:sz w:val="20"/>
        </w:rPr>
        <w:t xml:space="preserve"> </w:t>
      </w:r>
      <w:r w:rsidR="001C71B4" w:rsidRPr="00DB4FF0">
        <w:rPr>
          <w:rFonts w:ascii="Arial" w:hAnsi="Arial" w:cs="Arial"/>
          <w:sz w:val="20"/>
        </w:rPr>
        <w:t>thirty (30) days</w:t>
      </w:r>
      <w:r w:rsidR="0013595C" w:rsidRPr="00DB4FF0">
        <w:rPr>
          <w:rFonts w:ascii="Arial" w:hAnsi="Arial" w:cs="Arial"/>
          <w:sz w:val="20"/>
        </w:rPr>
        <w:t>’</w:t>
      </w:r>
      <w:r w:rsidRPr="00DB4FF0">
        <w:rPr>
          <w:rFonts w:ascii="Arial" w:hAnsi="Arial" w:cs="Arial"/>
          <w:sz w:val="20"/>
        </w:rPr>
        <w:t xml:space="preserve"> written notice; and</w:t>
      </w:r>
      <w:bookmarkEnd w:id="29"/>
    </w:p>
    <w:p w14:paraId="26B03270" w14:textId="54E80E9F"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 xml:space="preserve">in respect of the supply of Goods, in whole or in part at any time before delivery </w:t>
      </w:r>
      <w:r w:rsidR="001C71B4" w:rsidRPr="00DB4FF0">
        <w:rPr>
          <w:rFonts w:ascii="Arial" w:hAnsi="Arial" w:cs="Arial"/>
          <w:sz w:val="20"/>
        </w:rPr>
        <w:t xml:space="preserve">of such Goods </w:t>
      </w:r>
      <w:r w:rsidRPr="00DB4FF0">
        <w:rPr>
          <w:rFonts w:ascii="Arial" w:hAnsi="Arial" w:cs="Arial"/>
          <w:sz w:val="20"/>
        </w:rPr>
        <w:t xml:space="preserve">by giving </w:t>
      </w:r>
      <w:r w:rsidR="00D11469">
        <w:rPr>
          <w:rFonts w:ascii="Arial" w:hAnsi="Arial" w:cs="Arial"/>
          <w:sz w:val="20"/>
        </w:rPr>
        <w:t xml:space="preserve">immediate </w:t>
      </w:r>
      <w:r w:rsidRPr="00DB4FF0">
        <w:rPr>
          <w:rFonts w:ascii="Arial" w:hAnsi="Arial" w:cs="Arial"/>
          <w:sz w:val="20"/>
        </w:rPr>
        <w:t xml:space="preserve">written notice to the Supplier. The Customer shall pay the Supplier fair and reasonable compensation for any work in progress on the Goods at the time of termination, but such compensation shall not include loss of anticipated profits </w:t>
      </w:r>
      <w:r w:rsidR="001C71B4" w:rsidRPr="00DB4FF0">
        <w:rPr>
          <w:rFonts w:ascii="Arial" w:hAnsi="Arial" w:cs="Arial"/>
          <w:sz w:val="20"/>
        </w:rPr>
        <w:t xml:space="preserve">or revenue </w:t>
      </w:r>
      <w:r w:rsidRPr="00DB4FF0">
        <w:rPr>
          <w:rFonts w:ascii="Arial" w:hAnsi="Arial" w:cs="Arial"/>
          <w:sz w:val="20"/>
        </w:rPr>
        <w:t xml:space="preserve">or any </w:t>
      </w:r>
      <w:r w:rsidR="001C71B4" w:rsidRPr="00DB4FF0">
        <w:rPr>
          <w:rFonts w:ascii="Arial" w:hAnsi="Arial" w:cs="Arial"/>
          <w:sz w:val="20"/>
        </w:rPr>
        <w:t xml:space="preserve">other indirect or </w:t>
      </w:r>
      <w:r w:rsidRPr="00DB4FF0">
        <w:rPr>
          <w:rFonts w:ascii="Arial" w:hAnsi="Arial" w:cs="Arial"/>
          <w:sz w:val="20"/>
        </w:rPr>
        <w:t>consequential loss.</w:t>
      </w:r>
    </w:p>
    <w:p w14:paraId="508BC303" w14:textId="08A20E63" w:rsidR="00C756A7" w:rsidRPr="00DB4FF0" w:rsidRDefault="00C06096" w:rsidP="00DB4FF0">
      <w:pPr>
        <w:pStyle w:val="Heading2"/>
        <w:spacing w:line="240" w:lineRule="auto"/>
        <w:rPr>
          <w:rFonts w:ascii="Arial" w:hAnsi="Arial" w:cs="Arial"/>
          <w:sz w:val="20"/>
        </w:rPr>
      </w:pPr>
      <w:r w:rsidRPr="00DB4FF0">
        <w:rPr>
          <w:rFonts w:ascii="Arial" w:hAnsi="Arial" w:cs="Arial"/>
          <w:sz w:val="20"/>
        </w:rPr>
        <w:t xml:space="preserve">Without limiting its other rights or remedies, the Supplier may terminate </w:t>
      </w:r>
      <w:r w:rsidR="009C4D40">
        <w:rPr>
          <w:rFonts w:ascii="Arial" w:hAnsi="Arial" w:cs="Arial"/>
          <w:sz w:val="20"/>
        </w:rPr>
        <w:t>the</w:t>
      </w:r>
      <w:r w:rsidR="009C4D40" w:rsidRPr="00DB4FF0">
        <w:rPr>
          <w:rFonts w:ascii="Arial" w:hAnsi="Arial" w:cs="Arial"/>
          <w:sz w:val="20"/>
        </w:rPr>
        <w:t xml:space="preserve"> </w:t>
      </w:r>
      <w:r w:rsidRPr="00DB4FF0">
        <w:rPr>
          <w:rFonts w:ascii="Arial" w:hAnsi="Arial" w:cs="Arial"/>
          <w:sz w:val="20"/>
        </w:rPr>
        <w:t xml:space="preserve">Contract by giving the Customer </w:t>
      </w:r>
      <w:r w:rsidR="009F5208" w:rsidRPr="00DB4FF0">
        <w:rPr>
          <w:rFonts w:ascii="Arial" w:hAnsi="Arial" w:cs="Arial"/>
          <w:sz w:val="20"/>
        </w:rPr>
        <w:t xml:space="preserve">not less than </w:t>
      </w:r>
      <w:r w:rsidR="001C71B4" w:rsidRPr="00DB4FF0">
        <w:rPr>
          <w:rFonts w:ascii="Arial" w:hAnsi="Arial" w:cs="Arial"/>
          <w:sz w:val="20"/>
        </w:rPr>
        <w:t>thirty (30) days’</w:t>
      </w:r>
      <w:r w:rsidRPr="00DB4FF0">
        <w:rPr>
          <w:rFonts w:ascii="Arial" w:hAnsi="Arial" w:cs="Arial"/>
          <w:sz w:val="20"/>
        </w:rPr>
        <w:t xml:space="preserve"> written notice.</w:t>
      </w:r>
    </w:p>
    <w:p w14:paraId="506245C1" w14:textId="3A883F24" w:rsidR="00C756A7" w:rsidRPr="00DB4FF0" w:rsidRDefault="00C06096" w:rsidP="00DB4FF0">
      <w:pPr>
        <w:pStyle w:val="Heading2"/>
        <w:spacing w:line="240" w:lineRule="auto"/>
        <w:rPr>
          <w:rFonts w:ascii="Arial" w:hAnsi="Arial" w:cs="Arial"/>
          <w:sz w:val="20"/>
        </w:rPr>
      </w:pPr>
      <w:bookmarkStart w:id="30" w:name="_Ref165458599"/>
      <w:r w:rsidRPr="00DB4FF0">
        <w:rPr>
          <w:rFonts w:ascii="Arial" w:hAnsi="Arial" w:cs="Arial"/>
          <w:sz w:val="20"/>
        </w:rPr>
        <w:t xml:space="preserve">Without limiting its other rights or remedies, the Customer may terminate </w:t>
      </w:r>
      <w:r w:rsidR="001C71B4" w:rsidRPr="00DB4FF0">
        <w:rPr>
          <w:rFonts w:ascii="Arial" w:hAnsi="Arial" w:cs="Arial"/>
          <w:sz w:val="20"/>
        </w:rPr>
        <w:t>a</w:t>
      </w:r>
      <w:r w:rsidRPr="00DB4FF0">
        <w:rPr>
          <w:rFonts w:ascii="Arial" w:hAnsi="Arial" w:cs="Arial"/>
          <w:sz w:val="20"/>
        </w:rPr>
        <w:t xml:space="preserve"> Contract</w:t>
      </w:r>
      <w:r w:rsidR="0022448D">
        <w:rPr>
          <w:rFonts w:ascii="Arial" w:hAnsi="Arial" w:cs="Arial"/>
          <w:sz w:val="20"/>
        </w:rPr>
        <w:t xml:space="preserve"> (or any part thereof)</w:t>
      </w:r>
      <w:r w:rsidRPr="00DB4FF0">
        <w:rPr>
          <w:rFonts w:ascii="Arial" w:hAnsi="Arial" w:cs="Arial"/>
          <w:sz w:val="20"/>
        </w:rPr>
        <w:t xml:space="preserve"> </w:t>
      </w:r>
      <w:r w:rsidR="001C71B4" w:rsidRPr="00DB4FF0">
        <w:rPr>
          <w:rFonts w:ascii="Arial" w:hAnsi="Arial" w:cs="Arial"/>
          <w:sz w:val="20"/>
        </w:rPr>
        <w:t>or all Contracts</w:t>
      </w:r>
      <w:r w:rsidR="008A0072">
        <w:rPr>
          <w:rFonts w:ascii="Arial" w:hAnsi="Arial" w:cs="Arial"/>
          <w:sz w:val="20"/>
        </w:rPr>
        <w:t xml:space="preserve"> (or any parts thereof)</w:t>
      </w:r>
      <w:r w:rsidR="001C71B4" w:rsidRPr="00DB4FF0">
        <w:rPr>
          <w:rFonts w:ascii="Arial" w:hAnsi="Arial" w:cs="Arial"/>
          <w:sz w:val="20"/>
        </w:rPr>
        <w:t xml:space="preserve"> </w:t>
      </w:r>
      <w:r w:rsidRPr="00DB4FF0">
        <w:rPr>
          <w:rFonts w:ascii="Arial" w:hAnsi="Arial" w:cs="Arial"/>
          <w:sz w:val="20"/>
        </w:rPr>
        <w:t>with immediate effect by giving written notice to the Supplier if:</w:t>
      </w:r>
      <w:bookmarkEnd w:id="30"/>
    </w:p>
    <w:p w14:paraId="651AE87C" w14:textId="77777777" w:rsidR="00C756A7" w:rsidRPr="00DB4FF0" w:rsidRDefault="00C06096" w:rsidP="00DB4FF0">
      <w:pPr>
        <w:pStyle w:val="Heading3"/>
        <w:tabs>
          <w:tab w:val="clear" w:pos="1559"/>
        </w:tabs>
        <w:spacing w:line="240" w:lineRule="auto"/>
        <w:ind w:left="1418" w:hanging="709"/>
        <w:rPr>
          <w:rFonts w:ascii="Arial" w:hAnsi="Arial" w:cs="Arial"/>
          <w:sz w:val="20"/>
        </w:rPr>
      </w:pPr>
      <w:bookmarkStart w:id="31" w:name="_Ref165651425"/>
      <w:r w:rsidRPr="00DB4FF0">
        <w:rPr>
          <w:rFonts w:ascii="Arial" w:hAnsi="Arial" w:cs="Arial"/>
          <w:sz w:val="20"/>
        </w:rPr>
        <w:t>the Supplier commits a material breach of</w:t>
      </w:r>
      <w:r w:rsidR="001C71B4" w:rsidRPr="00DB4FF0">
        <w:rPr>
          <w:rFonts w:ascii="Arial" w:hAnsi="Arial" w:cs="Arial"/>
          <w:sz w:val="20"/>
        </w:rPr>
        <w:t xml:space="preserve"> the terms of any </w:t>
      </w:r>
      <w:r w:rsidRPr="00DB4FF0">
        <w:rPr>
          <w:rFonts w:ascii="Arial" w:hAnsi="Arial" w:cs="Arial"/>
          <w:sz w:val="20"/>
        </w:rPr>
        <w:t xml:space="preserve">Contract and (if such a breach is remediable) fails to remedy that breach within </w:t>
      </w:r>
      <w:r w:rsidR="001C71B4" w:rsidRPr="00DB4FF0">
        <w:rPr>
          <w:rFonts w:ascii="Arial" w:hAnsi="Arial" w:cs="Arial"/>
          <w:sz w:val="20"/>
        </w:rPr>
        <w:t xml:space="preserve">fourteen (14) </w:t>
      </w:r>
      <w:r w:rsidRPr="00DB4FF0">
        <w:rPr>
          <w:rFonts w:ascii="Arial" w:hAnsi="Arial" w:cs="Arial"/>
          <w:sz w:val="20"/>
        </w:rPr>
        <w:t>days of receipt of notice in writing to do so;</w:t>
      </w:r>
      <w:bookmarkEnd w:id="31"/>
    </w:p>
    <w:p w14:paraId="5455C20D"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 xml:space="preserve">the Supplier repeatedly breaches any of the terms of </w:t>
      </w:r>
      <w:r w:rsidR="001C71B4" w:rsidRPr="00DB4FF0">
        <w:rPr>
          <w:rFonts w:ascii="Arial" w:hAnsi="Arial" w:cs="Arial"/>
          <w:sz w:val="20"/>
        </w:rPr>
        <w:t>any</w:t>
      </w:r>
      <w:r w:rsidRPr="00DB4FF0">
        <w:rPr>
          <w:rFonts w:ascii="Arial" w:hAnsi="Arial" w:cs="Arial"/>
          <w:sz w:val="20"/>
        </w:rPr>
        <w:t xml:space="preserve"> Contract in such a manner as to reasonably justify the opinion that its conduct is inconsistent with it having the intention or ability to give effect to the terms of </w:t>
      </w:r>
      <w:r w:rsidR="001C71B4" w:rsidRPr="00DB4FF0">
        <w:rPr>
          <w:rFonts w:ascii="Arial" w:hAnsi="Arial" w:cs="Arial"/>
          <w:sz w:val="20"/>
        </w:rPr>
        <w:t>such</w:t>
      </w:r>
      <w:r w:rsidRPr="00DB4FF0">
        <w:rPr>
          <w:rFonts w:ascii="Arial" w:hAnsi="Arial" w:cs="Arial"/>
          <w:sz w:val="20"/>
        </w:rPr>
        <w:t xml:space="preserve"> Contract;</w:t>
      </w:r>
    </w:p>
    <w:p w14:paraId="790240DD" w14:textId="63AC5828" w:rsidR="00C756A7" w:rsidRPr="00DB4FF0" w:rsidRDefault="00C06096" w:rsidP="00DB4FF0">
      <w:pPr>
        <w:pStyle w:val="Heading3"/>
        <w:tabs>
          <w:tab w:val="clear" w:pos="1559"/>
        </w:tabs>
        <w:spacing w:line="240" w:lineRule="auto"/>
        <w:ind w:left="1418" w:hanging="709"/>
        <w:rPr>
          <w:rFonts w:ascii="Arial" w:hAnsi="Arial" w:cs="Arial"/>
          <w:sz w:val="20"/>
        </w:rPr>
      </w:pPr>
      <w:bookmarkStart w:id="32" w:name="a56592"/>
      <w:r w:rsidRPr="00DB4FF0">
        <w:rPr>
          <w:rFonts w:ascii="Arial" w:hAnsi="Arial" w:cs="Arial"/>
          <w:sz w:val="20"/>
        </w:rPr>
        <w:t>the Supplier suspends, or threatens to suspend, payment of its debts or is unable to pay its debts as they fall due or admits inability to pay its debts or (being a company or limited liability partnership) is deemed unable to pay its debts within the meaning of section 123 of the Insolvency Act 1986</w:t>
      </w:r>
      <w:r w:rsidR="00383F86">
        <w:rPr>
          <w:rFonts w:ascii="Arial" w:hAnsi="Arial" w:cs="Arial"/>
          <w:sz w:val="20"/>
        </w:rPr>
        <w:t xml:space="preserve"> a</w:t>
      </w:r>
      <w:r w:rsidR="00383F86" w:rsidRPr="00383F86">
        <w:rPr>
          <w:rFonts w:ascii="Arial" w:hAnsi="Arial" w:cs="Arial"/>
          <w:sz w:val="20"/>
        </w:rPr>
        <w:t>s if the words "it is proved to the satisfaction of the court" did not appear in sections 123(1)(e) or 123(2) of the Insolvency Act 1986</w:t>
      </w:r>
      <w:r w:rsidR="00125415">
        <w:rPr>
          <w:rFonts w:ascii="Arial" w:hAnsi="Arial" w:cs="Arial"/>
          <w:sz w:val="20"/>
        </w:rPr>
        <w:t>,</w:t>
      </w:r>
      <w:r w:rsidRPr="00DB4FF0">
        <w:rPr>
          <w:rFonts w:ascii="Arial" w:hAnsi="Arial" w:cs="Arial"/>
          <w:sz w:val="20"/>
        </w:rPr>
        <w:t xml:space="preserve"> or (being an individual) is deemed either unable to pay its debts or as having no reasonable prospect of so doing, in either case, within the meaning of section 268 of the Insolvency Act 1986 or (being a partnership) has any partner to whom any of the foregoing apply;</w:t>
      </w:r>
      <w:bookmarkEnd w:id="32"/>
    </w:p>
    <w:p w14:paraId="667F5DD0"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the Supplier commences negotiations with all or any class of its creditors with a view to rescheduling any of its debts, or makes a proposal for or enters into any compromise or arrangement with its creditors other than (where a company) for the sole purpose of a scheme for a solvent amalgamation of the Supplier with one or more other companies or the solvent reconstruction of the Supplier;</w:t>
      </w:r>
    </w:p>
    <w:p w14:paraId="4861DC48" w14:textId="0F0E596E" w:rsidR="00383F86" w:rsidRDefault="00383F86" w:rsidP="00DB4FF0">
      <w:pPr>
        <w:pStyle w:val="Heading3"/>
        <w:tabs>
          <w:tab w:val="clear" w:pos="1559"/>
        </w:tabs>
        <w:spacing w:line="240" w:lineRule="auto"/>
        <w:ind w:left="1418" w:hanging="709"/>
        <w:rPr>
          <w:rFonts w:ascii="Arial" w:hAnsi="Arial" w:cs="Arial"/>
          <w:sz w:val="20"/>
        </w:rPr>
      </w:pPr>
      <w:r w:rsidRPr="00383F86">
        <w:rPr>
          <w:rFonts w:ascii="Arial" w:hAnsi="Arial" w:cs="Arial"/>
          <w:sz w:val="20"/>
        </w:rPr>
        <w:t>the Supplier applies to court for, or obtains, a moratorium</w:t>
      </w:r>
      <w:r>
        <w:rPr>
          <w:rFonts w:ascii="Source Sans Pro" w:hAnsi="Source Sans Pro"/>
          <w:color w:val="3D3D3D"/>
          <w:sz w:val="27"/>
          <w:szCs w:val="27"/>
          <w:shd w:val="clear" w:color="auto" w:fill="FFFFFF"/>
        </w:rPr>
        <w:t xml:space="preserve"> </w:t>
      </w:r>
      <w:r w:rsidRPr="00383F86">
        <w:rPr>
          <w:rFonts w:ascii="Arial" w:hAnsi="Arial" w:cs="Arial"/>
          <w:sz w:val="20"/>
        </w:rPr>
        <w:t>under Part A1 of the Insolvency Act 1986</w:t>
      </w:r>
      <w:r>
        <w:rPr>
          <w:rFonts w:ascii="Arial" w:hAnsi="Arial" w:cs="Arial"/>
          <w:sz w:val="20"/>
        </w:rPr>
        <w:t>;</w:t>
      </w:r>
    </w:p>
    <w:p w14:paraId="3F3ED465" w14:textId="6646E23B"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a petition is filed, a notice is given, a resolution is passed, or an order is made, for or in connection with the winding up of the Supplier (being a company) other than for the sole purpose of a scheme for a solvent amalgamation of the Supplier with one or more other companies or the solvent reconstruction of the Supplier;</w:t>
      </w:r>
    </w:p>
    <w:p w14:paraId="68670CBE"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the Supplier (being an individual) is the subject of a bankruptcy petition or order;</w:t>
      </w:r>
    </w:p>
    <w:p w14:paraId="5460BDFF" w14:textId="1BB4FD79"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 xml:space="preserve">a creditor or encumbrancer of the Supplier attaches or takes possession of, or a distress, execution, sequestration or other such process is levied or enforced </w:t>
      </w:r>
      <w:r w:rsidRPr="00DB4FF0">
        <w:rPr>
          <w:rFonts w:ascii="Arial" w:hAnsi="Arial" w:cs="Arial"/>
          <w:sz w:val="20"/>
        </w:rPr>
        <w:lastRenderedPageBreak/>
        <w:t xml:space="preserve">on or sued against, the whole or any part of its assets and such attachment or process is not discharged within </w:t>
      </w:r>
      <w:r w:rsidR="00815F96" w:rsidRPr="00DB4FF0">
        <w:rPr>
          <w:rFonts w:ascii="Arial" w:hAnsi="Arial" w:cs="Arial"/>
          <w:sz w:val="20"/>
        </w:rPr>
        <w:t>fourteen (</w:t>
      </w:r>
      <w:r w:rsidRPr="00DB4FF0">
        <w:rPr>
          <w:rFonts w:ascii="Arial" w:hAnsi="Arial" w:cs="Arial"/>
          <w:sz w:val="20"/>
        </w:rPr>
        <w:t>14</w:t>
      </w:r>
      <w:r w:rsidR="00815F96" w:rsidRPr="00DB4FF0">
        <w:rPr>
          <w:rFonts w:ascii="Arial" w:hAnsi="Arial" w:cs="Arial"/>
          <w:sz w:val="20"/>
        </w:rPr>
        <w:t>)</w:t>
      </w:r>
      <w:r w:rsidRPr="00DB4FF0">
        <w:rPr>
          <w:rFonts w:ascii="Arial" w:hAnsi="Arial" w:cs="Arial"/>
          <w:sz w:val="20"/>
        </w:rPr>
        <w:t xml:space="preserve"> days;</w:t>
      </w:r>
    </w:p>
    <w:p w14:paraId="1E65CBD6" w14:textId="6D27C802"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an application is made to court, or an order is made, for the appointment of an administrator or if a notice of intention to appoint an administrator is given or if an administrator is appointed over the Supplier (being a company</w:t>
      </w:r>
      <w:r w:rsidR="00383F86">
        <w:rPr>
          <w:rFonts w:ascii="Arial" w:hAnsi="Arial" w:cs="Arial"/>
          <w:sz w:val="20"/>
        </w:rPr>
        <w:t>, partnership o</w:t>
      </w:r>
      <w:r w:rsidR="003F580A">
        <w:rPr>
          <w:rFonts w:ascii="Arial" w:hAnsi="Arial" w:cs="Arial"/>
          <w:sz w:val="20"/>
        </w:rPr>
        <w:t>r</w:t>
      </w:r>
      <w:r w:rsidR="00383F86">
        <w:rPr>
          <w:rFonts w:ascii="Arial" w:hAnsi="Arial" w:cs="Arial"/>
          <w:sz w:val="20"/>
        </w:rPr>
        <w:t xml:space="preserve"> limited liability partnership</w:t>
      </w:r>
      <w:r w:rsidRPr="00DB4FF0">
        <w:rPr>
          <w:rFonts w:ascii="Arial" w:hAnsi="Arial" w:cs="Arial"/>
          <w:sz w:val="20"/>
        </w:rPr>
        <w:t>);</w:t>
      </w:r>
    </w:p>
    <w:p w14:paraId="42498F4F" w14:textId="4064BE3D"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the holder of a floating charge over the assets of the Supplier (being a company</w:t>
      </w:r>
      <w:r w:rsidR="00383F86">
        <w:rPr>
          <w:rFonts w:ascii="Arial" w:hAnsi="Arial" w:cs="Arial"/>
          <w:sz w:val="20"/>
        </w:rPr>
        <w:t xml:space="preserve"> or limited liability partnership</w:t>
      </w:r>
      <w:r w:rsidRPr="00DB4FF0">
        <w:rPr>
          <w:rFonts w:ascii="Arial" w:hAnsi="Arial" w:cs="Arial"/>
          <w:sz w:val="20"/>
        </w:rPr>
        <w:t>) has become entitled to appoint or has appointed an administrative receiver;</w:t>
      </w:r>
    </w:p>
    <w:p w14:paraId="1B0B96E1" w14:textId="77777777" w:rsidR="00C756A7" w:rsidRPr="00DB4FF0" w:rsidRDefault="00C06096" w:rsidP="00DB4FF0">
      <w:pPr>
        <w:pStyle w:val="Heading3"/>
        <w:tabs>
          <w:tab w:val="clear" w:pos="1559"/>
        </w:tabs>
        <w:spacing w:line="240" w:lineRule="auto"/>
        <w:ind w:left="1418" w:hanging="709"/>
        <w:rPr>
          <w:rFonts w:ascii="Arial" w:hAnsi="Arial" w:cs="Arial"/>
          <w:sz w:val="20"/>
        </w:rPr>
      </w:pPr>
      <w:bookmarkStart w:id="33" w:name="a324281"/>
      <w:r w:rsidRPr="00DB4FF0">
        <w:rPr>
          <w:rFonts w:ascii="Arial" w:hAnsi="Arial" w:cs="Arial"/>
          <w:sz w:val="20"/>
        </w:rPr>
        <w:t>a person becomes entitled to appoint a receiver over the assets of the Supplier or a receiver is appointed over the assets of the Supplier;</w:t>
      </w:r>
      <w:bookmarkEnd w:id="33"/>
    </w:p>
    <w:p w14:paraId="26A7ECAA" w14:textId="1D433D64"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 xml:space="preserve">any event occurs, or proceeding is taken, with respect to the Supplier in any jurisdiction to which it is subject that has an effect equivalent or similar to any of the events mentioned in clause </w:t>
      </w:r>
      <w:r w:rsidR="00C756A7" w:rsidRPr="00DB4FF0">
        <w:rPr>
          <w:rFonts w:ascii="Arial" w:hAnsi="Arial" w:cs="Arial"/>
          <w:sz w:val="20"/>
        </w:rPr>
        <w:fldChar w:fldCharType="begin"/>
      </w:r>
      <w:r w:rsidRPr="00DB4FF0">
        <w:rPr>
          <w:rFonts w:ascii="Arial" w:hAnsi="Arial" w:cs="Arial"/>
          <w:sz w:val="20"/>
        </w:rPr>
        <w:instrText xml:space="preserve">REF "a56592" \h \w </w:instrText>
      </w:r>
      <w:r w:rsidR="00DB4FF0" w:rsidRPr="00DB4FF0">
        <w:rPr>
          <w:rFonts w:ascii="Arial" w:hAnsi="Arial" w:cs="Arial"/>
          <w:sz w:val="20"/>
        </w:rPr>
        <w:instrText xml:space="preserve"> \* MERGEFORMAT </w:instrText>
      </w:r>
      <w:r w:rsidR="00C756A7" w:rsidRPr="00DB4FF0">
        <w:rPr>
          <w:rFonts w:ascii="Arial" w:hAnsi="Arial" w:cs="Arial"/>
          <w:sz w:val="20"/>
        </w:rPr>
      </w:r>
      <w:r w:rsidR="00C756A7" w:rsidRPr="00DB4FF0">
        <w:rPr>
          <w:rFonts w:ascii="Arial" w:hAnsi="Arial" w:cs="Arial"/>
          <w:sz w:val="20"/>
        </w:rPr>
        <w:fldChar w:fldCharType="separate"/>
      </w:r>
      <w:r w:rsidR="008A0072">
        <w:rPr>
          <w:rFonts w:ascii="Arial" w:hAnsi="Arial" w:cs="Arial"/>
          <w:sz w:val="20"/>
        </w:rPr>
        <w:t>14.3(c)</w:t>
      </w:r>
      <w:r w:rsidR="00C756A7" w:rsidRPr="00DB4FF0">
        <w:rPr>
          <w:rFonts w:ascii="Arial" w:hAnsi="Arial" w:cs="Arial"/>
          <w:sz w:val="20"/>
        </w:rPr>
        <w:fldChar w:fldCharType="end"/>
      </w:r>
      <w:r w:rsidRPr="00DB4FF0">
        <w:rPr>
          <w:rFonts w:ascii="Arial" w:hAnsi="Arial" w:cs="Arial"/>
          <w:sz w:val="20"/>
        </w:rPr>
        <w:t xml:space="preserve"> to</w:t>
      </w:r>
      <w:r w:rsidR="001C71B4" w:rsidRPr="00DB4FF0">
        <w:rPr>
          <w:rFonts w:ascii="Arial" w:hAnsi="Arial" w:cs="Arial"/>
          <w:sz w:val="20"/>
        </w:rPr>
        <w:t xml:space="preserve"> </w:t>
      </w:r>
      <w:r w:rsidRPr="00DB4FF0">
        <w:rPr>
          <w:rFonts w:ascii="Arial" w:hAnsi="Arial" w:cs="Arial"/>
          <w:sz w:val="20"/>
        </w:rPr>
        <w:t xml:space="preserve">clause </w:t>
      </w:r>
      <w:r w:rsidR="00C756A7" w:rsidRPr="00DB4FF0">
        <w:rPr>
          <w:rFonts w:ascii="Arial" w:hAnsi="Arial" w:cs="Arial"/>
          <w:sz w:val="20"/>
        </w:rPr>
        <w:fldChar w:fldCharType="begin"/>
      </w:r>
      <w:r w:rsidRPr="00DB4FF0">
        <w:rPr>
          <w:rFonts w:ascii="Arial" w:hAnsi="Arial" w:cs="Arial"/>
          <w:sz w:val="20"/>
        </w:rPr>
        <w:instrText xml:space="preserve">REF "a324281" \h \w </w:instrText>
      </w:r>
      <w:r w:rsidR="00DB4FF0" w:rsidRPr="00DB4FF0">
        <w:rPr>
          <w:rFonts w:ascii="Arial" w:hAnsi="Arial" w:cs="Arial"/>
          <w:sz w:val="20"/>
        </w:rPr>
        <w:instrText xml:space="preserve"> \* MERGEFORMAT </w:instrText>
      </w:r>
      <w:r w:rsidR="00C756A7" w:rsidRPr="00DB4FF0">
        <w:rPr>
          <w:rFonts w:ascii="Arial" w:hAnsi="Arial" w:cs="Arial"/>
          <w:sz w:val="20"/>
        </w:rPr>
      </w:r>
      <w:r w:rsidR="00C756A7" w:rsidRPr="00DB4FF0">
        <w:rPr>
          <w:rFonts w:ascii="Arial" w:hAnsi="Arial" w:cs="Arial"/>
          <w:sz w:val="20"/>
        </w:rPr>
        <w:fldChar w:fldCharType="separate"/>
      </w:r>
      <w:r w:rsidR="008A0072">
        <w:rPr>
          <w:rFonts w:ascii="Arial" w:hAnsi="Arial" w:cs="Arial"/>
          <w:sz w:val="20"/>
        </w:rPr>
        <w:t>14.3(k)</w:t>
      </w:r>
      <w:r w:rsidR="00C756A7" w:rsidRPr="00DB4FF0">
        <w:rPr>
          <w:rFonts w:ascii="Arial" w:hAnsi="Arial" w:cs="Arial"/>
          <w:sz w:val="20"/>
        </w:rPr>
        <w:fldChar w:fldCharType="end"/>
      </w:r>
      <w:r w:rsidRPr="00DB4FF0">
        <w:rPr>
          <w:rFonts w:ascii="Arial" w:hAnsi="Arial" w:cs="Arial"/>
          <w:sz w:val="20"/>
        </w:rPr>
        <w:t xml:space="preserve"> (inclusive);</w:t>
      </w:r>
    </w:p>
    <w:p w14:paraId="132EEEB5" w14:textId="2F8DA676"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the Supplier suspends or ceases, or threatens to suspend, or cease, to carry on all or a substantial part of its business;</w:t>
      </w:r>
    </w:p>
    <w:p w14:paraId="0A884B08"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 xml:space="preserve">the </w:t>
      </w:r>
      <w:r w:rsidR="009F5208" w:rsidRPr="00DB4FF0">
        <w:rPr>
          <w:rFonts w:ascii="Arial" w:hAnsi="Arial" w:cs="Arial"/>
          <w:sz w:val="20"/>
        </w:rPr>
        <w:t>Supplier’s</w:t>
      </w:r>
      <w:r w:rsidRPr="00DB4FF0">
        <w:rPr>
          <w:rFonts w:ascii="Arial" w:hAnsi="Arial" w:cs="Arial"/>
          <w:sz w:val="20"/>
        </w:rPr>
        <w:t xml:space="preserve"> financial position deteriorates to such an extent that in the </w:t>
      </w:r>
      <w:r w:rsidR="009F5208" w:rsidRPr="00DB4FF0">
        <w:rPr>
          <w:rFonts w:ascii="Arial" w:hAnsi="Arial" w:cs="Arial"/>
          <w:sz w:val="20"/>
        </w:rPr>
        <w:t>Customer’s</w:t>
      </w:r>
      <w:r w:rsidRPr="00DB4FF0">
        <w:rPr>
          <w:rFonts w:ascii="Arial" w:hAnsi="Arial" w:cs="Arial"/>
          <w:sz w:val="20"/>
        </w:rPr>
        <w:t xml:space="preserve"> opinion the </w:t>
      </w:r>
      <w:r w:rsidR="009F5208" w:rsidRPr="00DB4FF0">
        <w:rPr>
          <w:rFonts w:ascii="Arial" w:hAnsi="Arial" w:cs="Arial"/>
          <w:sz w:val="20"/>
        </w:rPr>
        <w:t>Supplier’s</w:t>
      </w:r>
      <w:r w:rsidRPr="00DB4FF0">
        <w:rPr>
          <w:rFonts w:ascii="Arial" w:hAnsi="Arial" w:cs="Arial"/>
          <w:sz w:val="20"/>
        </w:rPr>
        <w:t xml:space="preserve"> capability to adequately fulfil its obligations under the Contract has been placed in jeopardy; or</w:t>
      </w:r>
    </w:p>
    <w:p w14:paraId="29B32B01"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the Supplier (being an individual) dies or, by reason of illness or incapacity (whether mental or physical), is incapable of managing his own affairs or becomes a patient under any mental health legislation.</w:t>
      </w:r>
    </w:p>
    <w:p w14:paraId="2F308892" w14:textId="41B53D6E" w:rsidR="008A0072" w:rsidRPr="00DB4FF0" w:rsidRDefault="008A0072" w:rsidP="008A0072">
      <w:pPr>
        <w:pStyle w:val="Heading2"/>
        <w:spacing w:line="240" w:lineRule="auto"/>
        <w:rPr>
          <w:rFonts w:ascii="Arial" w:hAnsi="Arial" w:cs="Arial"/>
          <w:sz w:val="20"/>
        </w:rPr>
      </w:pPr>
      <w:r w:rsidRPr="00DB4FF0">
        <w:rPr>
          <w:rFonts w:ascii="Arial" w:hAnsi="Arial" w:cs="Arial"/>
          <w:sz w:val="20"/>
        </w:rPr>
        <w:t xml:space="preserve">If a </w:t>
      </w:r>
      <w:r>
        <w:rPr>
          <w:rFonts w:ascii="Arial" w:hAnsi="Arial" w:cs="Arial"/>
          <w:sz w:val="20"/>
        </w:rPr>
        <w:t>p</w:t>
      </w:r>
      <w:r w:rsidRPr="00DB4FF0">
        <w:rPr>
          <w:rFonts w:ascii="Arial" w:hAnsi="Arial" w:cs="Arial"/>
          <w:sz w:val="20"/>
        </w:rPr>
        <w:t>arty exercises its right to terminate</w:t>
      </w:r>
      <w:r>
        <w:rPr>
          <w:rFonts w:ascii="Arial" w:hAnsi="Arial" w:cs="Arial"/>
          <w:sz w:val="20"/>
        </w:rPr>
        <w:t xml:space="preserve"> part of a</w:t>
      </w:r>
      <w:r w:rsidRPr="00DB4FF0">
        <w:rPr>
          <w:rFonts w:ascii="Arial" w:hAnsi="Arial" w:cs="Arial"/>
          <w:sz w:val="20"/>
        </w:rPr>
        <w:t xml:space="preserve"> Contract, the Contract shall continue in respect of the part not terminated.</w:t>
      </w:r>
    </w:p>
    <w:p w14:paraId="59858893" w14:textId="2A30E280" w:rsidR="00C756A7" w:rsidRPr="00DB4FF0" w:rsidRDefault="00C06096" w:rsidP="00DB4FF0">
      <w:pPr>
        <w:pStyle w:val="Heading2"/>
        <w:spacing w:line="240" w:lineRule="auto"/>
        <w:rPr>
          <w:rFonts w:ascii="Arial" w:hAnsi="Arial" w:cs="Arial"/>
          <w:sz w:val="20"/>
        </w:rPr>
      </w:pPr>
      <w:r w:rsidRPr="00DB4FF0">
        <w:rPr>
          <w:rFonts w:ascii="Arial" w:hAnsi="Arial" w:cs="Arial"/>
          <w:sz w:val="20"/>
        </w:rPr>
        <w:t xml:space="preserve">Termination of </w:t>
      </w:r>
      <w:r w:rsidR="00A063BE">
        <w:rPr>
          <w:rFonts w:ascii="Arial" w:hAnsi="Arial" w:cs="Arial"/>
          <w:sz w:val="20"/>
        </w:rPr>
        <w:t>a</w:t>
      </w:r>
      <w:r w:rsidRPr="00DB4FF0">
        <w:rPr>
          <w:rFonts w:ascii="Arial" w:hAnsi="Arial" w:cs="Arial"/>
          <w:sz w:val="20"/>
        </w:rPr>
        <w:t xml:space="preserve"> Contract, however arising, shall not affect any of the parties' rights and remedies that have accrued as at termination. </w:t>
      </w:r>
    </w:p>
    <w:p w14:paraId="72D5469E" w14:textId="2F31F93C" w:rsidR="00C756A7" w:rsidRPr="00DB4FF0" w:rsidRDefault="00C06096" w:rsidP="00DB4FF0">
      <w:pPr>
        <w:pStyle w:val="Heading2"/>
        <w:spacing w:line="240" w:lineRule="auto"/>
        <w:rPr>
          <w:rFonts w:ascii="Arial" w:hAnsi="Arial" w:cs="Arial"/>
          <w:sz w:val="20"/>
        </w:rPr>
      </w:pPr>
      <w:r w:rsidRPr="00DB4FF0">
        <w:rPr>
          <w:rFonts w:ascii="Arial" w:hAnsi="Arial" w:cs="Arial"/>
          <w:sz w:val="20"/>
        </w:rPr>
        <w:t>Clauses which expressly or by implication survive termination of the Contract shall continue in full force and effect.</w:t>
      </w:r>
    </w:p>
    <w:p w14:paraId="7B0305B8" w14:textId="77777777" w:rsidR="00C756A7" w:rsidRPr="00DB4FF0" w:rsidRDefault="00C06096" w:rsidP="00DB4FF0">
      <w:pPr>
        <w:pStyle w:val="Heading1"/>
        <w:spacing w:line="240" w:lineRule="auto"/>
        <w:rPr>
          <w:rFonts w:ascii="Arial" w:hAnsi="Arial" w:cs="Arial"/>
          <w:sz w:val="20"/>
        </w:rPr>
      </w:pPr>
      <w:bookmarkStart w:id="34" w:name="a566387"/>
      <w:r w:rsidRPr="00DB4FF0">
        <w:rPr>
          <w:rFonts w:ascii="Arial" w:hAnsi="Arial" w:cs="Arial"/>
          <w:sz w:val="20"/>
        </w:rPr>
        <w:t>Consequences of termination</w:t>
      </w:r>
      <w:bookmarkEnd w:id="34"/>
    </w:p>
    <w:p w14:paraId="3DFF5A75" w14:textId="77777777" w:rsidR="00C756A7" w:rsidRPr="00DB4FF0" w:rsidRDefault="00C06096" w:rsidP="00DB4FF0">
      <w:pPr>
        <w:pStyle w:val="Bodysubclause"/>
        <w:spacing w:line="240" w:lineRule="auto"/>
        <w:rPr>
          <w:rFonts w:ascii="Arial" w:hAnsi="Arial" w:cs="Arial"/>
          <w:sz w:val="20"/>
        </w:rPr>
      </w:pPr>
      <w:r w:rsidRPr="00DB4FF0">
        <w:rPr>
          <w:rFonts w:ascii="Arial" w:hAnsi="Arial" w:cs="Arial"/>
          <w:sz w:val="20"/>
        </w:rPr>
        <w:t xml:space="preserve">On termination of </w:t>
      </w:r>
      <w:r w:rsidR="009F5208" w:rsidRPr="00DB4FF0">
        <w:rPr>
          <w:rFonts w:ascii="Arial" w:hAnsi="Arial" w:cs="Arial"/>
          <w:sz w:val="20"/>
        </w:rPr>
        <w:t>a</w:t>
      </w:r>
      <w:r w:rsidRPr="00DB4FF0">
        <w:rPr>
          <w:rFonts w:ascii="Arial" w:hAnsi="Arial" w:cs="Arial"/>
          <w:sz w:val="20"/>
        </w:rPr>
        <w:t xml:space="preserve"> Contract for any reason, the Supplier shall immediately deliver to the Customer all Deliverables </w:t>
      </w:r>
      <w:r w:rsidR="009F5208" w:rsidRPr="00DB4FF0">
        <w:rPr>
          <w:rFonts w:ascii="Arial" w:hAnsi="Arial" w:cs="Arial"/>
          <w:sz w:val="20"/>
        </w:rPr>
        <w:t xml:space="preserve">relating to such Contract, </w:t>
      </w:r>
      <w:r w:rsidRPr="00DB4FF0">
        <w:rPr>
          <w:rFonts w:ascii="Arial" w:hAnsi="Arial" w:cs="Arial"/>
          <w:sz w:val="20"/>
        </w:rPr>
        <w:t xml:space="preserve">whether or not then complete, and </w:t>
      </w:r>
      <w:r w:rsidR="009F5208" w:rsidRPr="00DB4FF0">
        <w:rPr>
          <w:rFonts w:ascii="Arial" w:hAnsi="Arial" w:cs="Arial"/>
          <w:sz w:val="20"/>
        </w:rPr>
        <w:t xml:space="preserve">shall </w:t>
      </w:r>
      <w:r w:rsidRPr="00DB4FF0">
        <w:rPr>
          <w:rFonts w:ascii="Arial" w:hAnsi="Arial" w:cs="Arial"/>
          <w:sz w:val="20"/>
        </w:rPr>
        <w:t>return all Customer Materials</w:t>
      </w:r>
      <w:r w:rsidR="009F5208" w:rsidRPr="00DB4FF0">
        <w:rPr>
          <w:rFonts w:ascii="Arial" w:hAnsi="Arial" w:cs="Arial"/>
          <w:sz w:val="20"/>
        </w:rPr>
        <w:t xml:space="preserve"> relevant to such Contract</w:t>
      </w:r>
      <w:r w:rsidRPr="00DB4FF0">
        <w:rPr>
          <w:rFonts w:ascii="Arial" w:hAnsi="Arial" w:cs="Arial"/>
          <w:sz w:val="20"/>
        </w:rPr>
        <w:t xml:space="preserve">. If the Supplier fails to do so, then the Customer may enter the Supplier's premises and take possession of them. Until they have been returned or delivered, the Supplier shall be solely responsible for their safe keeping and will not use them for any purpose not connected with </w:t>
      </w:r>
      <w:r w:rsidR="009F5208" w:rsidRPr="00DB4FF0">
        <w:rPr>
          <w:rFonts w:ascii="Arial" w:hAnsi="Arial" w:cs="Arial"/>
          <w:sz w:val="20"/>
        </w:rPr>
        <w:t>the relevant</w:t>
      </w:r>
      <w:r w:rsidRPr="00DB4FF0">
        <w:rPr>
          <w:rFonts w:ascii="Arial" w:hAnsi="Arial" w:cs="Arial"/>
          <w:sz w:val="20"/>
        </w:rPr>
        <w:t xml:space="preserve"> Contract. </w:t>
      </w:r>
    </w:p>
    <w:p w14:paraId="083E02AA" w14:textId="17C21278" w:rsidR="00C756A7" w:rsidRPr="00DB4FF0" w:rsidRDefault="00C06096" w:rsidP="00DB4FF0">
      <w:pPr>
        <w:pStyle w:val="Heading1"/>
        <w:spacing w:line="240" w:lineRule="auto"/>
        <w:rPr>
          <w:rFonts w:ascii="Arial" w:hAnsi="Arial" w:cs="Arial"/>
          <w:sz w:val="20"/>
        </w:rPr>
      </w:pPr>
      <w:bookmarkStart w:id="35" w:name="a976045"/>
      <w:r w:rsidRPr="00DB4FF0">
        <w:rPr>
          <w:rFonts w:ascii="Arial" w:hAnsi="Arial" w:cs="Arial"/>
          <w:sz w:val="20"/>
        </w:rPr>
        <w:t>Force majeure</w:t>
      </w:r>
      <w:bookmarkEnd w:id="35"/>
    </w:p>
    <w:p w14:paraId="4DF8E429" w14:textId="59D0E6F3" w:rsidR="00C756A7" w:rsidRPr="00DB4FF0" w:rsidRDefault="00C06096" w:rsidP="00DB4FF0">
      <w:pPr>
        <w:pStyle w:val="Heading2"/>
        <w:spacing w:line="240" w:lineRule="auto"/>
        <w:rPr>
          <w:rFonts w:ascii="Arial" w:hAnsi="Arial" w:cs="Arial"/>
          <w:sz w:val="20"/>
        </w:rPr>
      </w:pPr>
      <w:r w:rsidRPr="00DB4FF0">
        <w:rPr>
          <w:rFonts w:ascii="Arial" w:hAnsi="Arial" w:cs="Arial"/>
          <w:sz w:val="20"/>
        </w:rPr>
        <w:t>Neither party shall be in breach of the Contract nor liable for delay in performing, or failure to perform, any of its obligations under it if such a delay or failure result from an event, circumstances or cause beyond its reasonable control (</w:t>
      </w:r>
      <w:r w:rsidRPr="00DB4FF0">
        <w:rPr>
          <w:rStyle w:val="Defterm"/>
          <w:rFonts w:ascii="Arial" w:hAnsi="Arial" w:cs="Arial"/>
          <w:sz w:val="20"/>
        </w:rPr>
        <w:t>Force Majeure Event</w:t>
      </w:r>
      <w:r w:rsidRPr="00DB4FF0">
        <w:rPr>
          <w:rFonts w:ascii="Arial" w:hAnsi="Arial" w:cs="Arial"/>
          <w:sz w:val="20"/>
        </w:rPr>
        <w:t>).</w:t>
      </w:r>
    </w:p>
    <w:p w14:paraId="6055DFC5" w14:textId="77777777" w:rsidR="00C756A7" w:rsidRPr="00DB4FF0" w:rsidRDefault="00C06096" w:rsidP="00DB4FF0">
      <w:pPr>
        <w:pStyle w:val="Heading2"/>
        <w:spacing w:line="240" w:lineRule="auto"/>
        <w:rPr>
          <w:rFonts w:ascii="Arial" w:hAnsi="Arial" w:cs="Arial"/>
          <w:sz w:val="20"/>
        </w:rPr>
      </w:pPr>
      <w:r w:rsidRPr="00DB4FF0">
        <w:rPr>
          <w:rFonts w:ascii="Arial" w:hAnsi="Arial" w:cs="Arial"/>
          <w:sz w:val="20"/>
        </w:rPr>
        <w:t>The Supplier shall use all reasonable endeavours to mitigate the effect of a Force Majeure Event on the performance of its obligations.</w:t>
      </w:r>
    </w:p>
    <w:p w14:paraId="59767177" w14:textId="47F1D3BD" w:rsidR="00C756A7" w:rsidRPr="00DB4FF0" w:rsidRDefault="00C06096" w:rsidP="00DB4FF0">
      <w:pPr>
        <w:pStyle w:val="Heading2"/>
        <w:spacing w:line="240" w:lineRule="auto"/>
        <w:rPr>
          <w:rFonts w:ascii="Arial" w:hAnsi="Arial" w:cs="Arial"/>
          <w:sz w:val="20"/>
        </w:rPr>
      </w:pPr>
      <w:r w:rsidRPr="00DB4FF0">
        <w:rPr>
          <w:rFonts w:ascii="Arial" w:hAnsi="Arial" w:cs="Arial"/>
          <w:sz w:val="20"/>
        </w:rPr>
        <w:t xml:space="preserve">If a Force Majeure Event prevents, hinders or delays the Supplier's performance of its obligations for a continuous period of more than </w:t>
      </w:r>
      <w:r w:rsidR="009F5208" w:rsidRPr="00DB4FF0">
        <w:rPr>
          <w:rFonts w:ascii="Arial" w:hAnsi="Arial" w:cs="Arial"/>
          <w:sz w:val="20"/>
        </w:rPr>
        <w:t>ten (10</w:t>
      </w:r>
      <w:r w:rsidR="00E0616A" w:rsidRPr="00DB4FF0">
        <w:rPr>
          <w:rFonts w:ascii="Arial" w:hAnsi="Arial" w:cs="Arial"/>
          <w:sz w:val="20"/>
        </w:rPr>
        <w:t>)</w:t>
      </w:r>
      <w:r w:rsidRPr="00DB4FF0">
        <w:rPr>
          <w:rFonts w:ascii="Arial" w:hAnsi="Arial" w:cs="Arial"/>
          <w:sz w:val="20"/>
        </w:rPr>
        <w:t xml:space="preserve"> Business Days, the Customer may terminate the Contract immediately by giving written notice to the Supplier.</w:t>
      </w:r>
    </w:p>
    <w:p w14:paraId="641D42EF" w14:textId="77777777" w:rsidR="007B0F0D" w:rsidRDefault="007B0F0D" w:rsidP="00DB4FF0">
      <w:pPr>
        <w:pStyle w:val="Heading1"/>
        <w:spacing w:line="240" w:lineRule="auto"/>
        <w:rPr>
          <w:rFonts w:ascii="Arial" w:hAnsi="Arial" w:cs="Arial"/>
          <w:sz w:val="20"/>
        </w:rPr>
      </w:pPr>
      <w:bookmarkStart w:id="36" w:name="_Ref164426508"/>
      <w:bookmarkStart w:id="37" w:name="a692227"/>
      <w:r>
        <w:rPr>
          <w:rFonts w:ascii="Arial" w:hAnsi="Arial" w:cs="Arial"/>
          <w:sz w:val="20"/>
        </w:rPr>
        <w:lastRenderedPageBreak/>
        <w:t>ANTI-SLAVERY AND HUMAN TRAFFICKING</w:t>
      </w:r>
      <w:bookmarkEnd w:id="36"/>
    </w:p>
    <w:p w14:paraId="569C1500" w14:textId="46F7E328" w:rsidR="007B0F0D" w:rsidRPr="007B0F0D" w:rsidRDefault="007B0F0D" w:rsidP="007B0F0D">
      <w:pPr>
        <w:pStyle w:val="Heading2"/>
        <w:spacing w:line="240" w:lineRule="auto"/>
        <w:rPr>
          <w:rFonts w:ascii="Arial" w:hAnsi="Arial" w:cs="Arial"/>
          <w:sz w:val="20"/>
        </w:rPr>
      </w:pPr>
      <w:bookmarkStart w:id="38" w:name="a909216"/>
      <w:r w:rsidRPr="007B0F0D">
        <w:rPr>
          <w:rFonts w:ascii="Arial" w:hAnsi="Arial" w:cs="Arial"/>
          <w:sz w:val="20"/>
        </w:rPr>
        <w:t xml:space="preserve">In performing its obligations under the </w:t>
      </w:r>
      <w:r w:rsidR="00C403F6">
        <w:rPr>
          <w:rFonts w:ascii="Arial" w:hAnsi="Arial" w:cs="Arial"/>
          <w:sz w:val="20"/>
        </w:rPr>
        <w:t>Contract</w:t>
      </w:r>
      <w:r w:rsidRPr="007B0F0D">
        <w:rPr>
          <w:rFonts w:ascii="Arial" w:hAnsi="Arial" w:cs="Arial"/>
          <w:sz w:val="20"/>
        </w:rPr>
        <w:t>, the Supplier shall:</w:t>
      </w:r>
      <w:bookmarkEnd w:id="38"/>
    </w:p>
    <w:p w14:paraId="3CDE8B2D" w14:textId="6FFCFB16" w:rsidR="007B0F0D" w:rsidRPr="007B0F0D" w:rsidRDefault="007B0F0D" w:rsidP="007B0F0D">
      <w:pPr>
        <w:pStyle w:val="Heading3"/>
        <w:tabs>
          <w:tab w:val="clear" w:pos="1559"/>
        </w:tabs>
        <w:spacing w:line="240" w:lineRule="auto"/>
        <w:ind w:left="1418" w:hanging="709"/>
        <w:rPr>
          <w:rFonts w:ascii="Arial" w:hAnsi="Arial" w:cs="Arial"/>
          <w:sz w:val="20"/>
        </w:rPr>
      </w:pPr>
      <w:bookmarkStart w:id="39" w:name="a204851"/>
      <w:r w:rsidRPr="007B0F0D">
        <w:rPr>
          <w:rFonts w:ascii="Arial" w:hAnsi="Arial" w:cs="Arial"/>
          <w:sz w:val="20"/>
        </w:rPr>
        <w:t>comply with all applicable anti-slavery and human trafficking laws, statutes, regulations and codes</w:t>
      </w:r>
      <w:r>
        <w:rPr>
          <w:rFonts w:ascii="Arial" w:hAnsi="Arial" w:cs="Arial"/>
          <w:sz w:val="20"/>
        </w:rPr>
        <w:t xml:space="preserve"> </w:t>
      </w:r>
      <w:r w:rsidRPr="007B0F0D">
        <w:rPr>
          <w:rFonts w:ascii="Arial" w:hAnsi="Arial" w:cs="Arial"/>
          <w:sz w:val="20"/>
        </w:rPr>
        <w:t>from time to time in force (</w:t>
      </w:r>
      <w:r w:rsidRPr="007B0F0D">
        <w:rPr>
          <w:rFonts w:ascii="Arial" w:hAnsi="Arial" w:cs="Arial"/>
          <w:b/>
          <w:sz w:val="20"/>
        </w:rPr>
        <w:t>Anti-Slavery Laws</w:t>
      </w:r>
      <w:r w:rsidRPr="007B0F0D">
        <w:rPr>
          <w:rFonts w:ascii="Arial" w:hAnsi="Arial" w:cs="Arial"/>
          <w:sz w:val="20"/>
        </w:rPr>
        <w:t xml:space="preserve">) including but not limited to the Modern Slavery Act 2015; </w:t>
      </w:r>
      <w:bookmarkEnd w:id="39"/>
    </w:p>
    <w:p w14:paraId="408DFF96" w14:textId="458DEFF1" w:rsidR="007B0F0D" w:rsidRPr="007B0F0D" w:rsidRDefault="007B0F0D" w:rsidP="007B0F0D">
      <w:pPr>
        <w:pStyle w:val="Heading3"/>
        <w:tabs>
          <w:tab w:val="clear" w:pos="1559"/>
        </w:tabs>
        <w:spacing w:line="240" w:lineRule="auto"/>
        <w:ind w:left="1418" w:hanging="709"/>
        <w:rPr>
          <w:rFonts w:ascii="Arial" w:hAnsi="Arial" w:cs="Arial"/>
          <w:sz w:val="20"/>
        </w:rPr>
      </w:pPr>
      <w:r w:rsidRPr="007B0F0D">
        <w:rPr>
          <w:rFonts w:ascii="Arial" w:hAnsi="Arial" w:cs="Arial"/>
          <w:sz w:val="20"/>
        </w:rPr>
        <w:fldChar w:fldCharType="begin"/>
      </w:r>
      <w:r w:rsidRPr="007B0F0D">
        <w:rPr>
          <w:rFonts w:ascii="Arial" w:hAnsi="Arial" w:cs="Arial"/>
          <w:sz w:val="20"/>
        </w:rPr>
        <w:fldChar w:fldCharType="end"/>
      </w:r>
      <w:bookmarkStart w:id="40" w:name="a726591"/>
      <w:r w:rsidRPr="007B0F0D">
        <w:rPr>
          <w:rFonts w:ascii="Arial" w:hAnsi="Arial" w:cs="Arial"/>
          <w:sz w:val="20"/>
        </w:rPr>
        <w:t>not engage in any activity, practice or conduct that would constitute an offence under sections 1, 2 or 4 of the Modern Slavery Act 2015 if such activity, practice or conduct had been carried out in England and Wales;</w:t>
      </w:r>
      <w:bookmarkEnd w:id="40"/>
    </w:p>
    <w:p w14:paraId="78AEE600" w14:textId="5504306D" w:rsidR="007B0F0D" w:rsidRPr="007B0F0D" w:rsidRDefault="007B0F0D" w:rsidP="007B0F0D">
      <w:pPr>
        <w:pStyle w:val="Heading3"/>
        <w:tabs>
          <w:tab w:val="clear" w:pos="1559"/>
        </w:tabs>
        <w:spacing w:line="240" w:lineRule="auto"/>
        <w:ind w:left="1418" w:hanging="709"/>
        <w:rPr>
          <w:rFonts w:ascii="Arial" w:hAnsi="Arial" w:cs="Arial"/>
          <w:sz w:val="20"/>
        </w:rPr>
      </w:pPr>
      <w:bookmarkStart w:id="41" w:name="a990592"/>
      <w:r w:rsidRPr="007B0F0D">
        <w:rPr>
          <w:rFonts w:ascii="Arial" w:hAnsi="Arial" w:cs="Arial"/>
          <w:sz w:val="20"/>
        </w:rPr>
        <w:t xml:space="preserve">include in contracts with its subcontractors anti-slavery and human trafficking provisions that are at least as onerous as those set out in this </w:t>
      </w:r>
      <w:hyperlink r:id="rId16" w:anchor="a358215" w:history="1">
        <w:r w:rsidRPr="007B0F0D">
          <w:rPr>
            <w:rFonts w:ascii="Arial" w:hAnsi="Arial" w:cs="Arial"/>
            <w:sz w:val="20"/>
          </w:rPr>
          <w:t xml:space="preserve">clause </w:t>
        </w:r>
      </w:hyperlink>
      <w:r w:rsidR="00EA7E0E">
        <w:rPr>
          <w:rFonts w:ascii="Arial" w:hAnsi="Arial" w:cs="Arial"/>
          <w:sz w:val="20"/>
        </w:rPr>
        <w:fldChar w:fldCharType="begin"/>
      </w:r>
      <w:r w:rsidR="00EA7E0E">
        <w:rPr>
          <w:rFonts w:ascii="Arial" w:hAnsi="Arial" w:cs="Arial"/>
          <w:sz w:val="20"/>
        </w:rPr>
        <w:instrText xml:space="preserve"> REF _Ref164426508 \r \h </w:instrText>
      </w:r>
      <w:r w:rsidR="00EA7E0E">
        <w:rPr>
          <w:rFonts w:ascii="Arial" w:hAnsi="Arial" w:cs="Arial"/>
          <w:sz w:val="20"/>
        </w:rPr>
      </w:r>
      <w:r w:rsidR="00EA7E0E">
        <w:rPr>
          <w:rFonts w:ascii="Arial" w:hAnsi="Arial" w:cs="Arial"/>
          <w:sz w:val="20"/>
        </w:rPr>
        <w:fldChar w:fldCharType="separate"/>
      </w:r>
      <w:r w:rsidR="008A0072">
        <w:rPr>
          <w:rFonts w:ascii="Arial" w:hAnsi="Arial" w:cs="Arial"/>
          <w:sz w:val="20"/>
        </w:rPr>
        <w:t>17</w:t>
      </w:r>
      <w:r w:rsidR="00EA7E0E">
        <w:rPr>
          <w:rFonts w:ascii="Arial" w:hAnsi="Arial" w:cs="Arial"/>
          <w:sz w:val="20"/>
        </w:rPr>
        <w:fldChar w:fldCharType="end"/>
      </w:r>
      <w:r w:rsidRPr="007B0F0D">
        <w:rPr>
          <w:rFonts w:ascii="Arial" w:hAnsi="Arial" w:cs="Arial"/>
          <w:sz w:val="20"/>
        </w:rPr>
        <w:t xml:space="preserve">; </w:t>
      </w:r>
      <w:bookmarkEnd w:id="41"/>
    </w:p>
    <w:p w14:paraId="68BA7FAA" w14:textId="306E0006" w:rsidR="007B0F0D" w:rsidRPr="00BA60B0" w:rsidRDefault="007B0F0D" w:rsidP="00BA60B0">
      <w:pPr>
        <w:pStyle w:val="Heading3"/>
        <w:tabs>
          <w:tab w:val="clear" w:pos="1559"/>
        </w:tabs>
        <w:spacing w:line="240" w:lineRule="auto"/>
        <w:ind w:left="1418" w:hanging="709"/>
        <w:rPr>
          <w:rFonts w:ascii="Arial" w:hAnsi="Arial" w:cs="Arial"/>
          <w:sz w:val="20"/>
        </w:rPr>
      </w:pPr>
      <w:bookmarkStart w:id="42" w:name="a832732"/>
      <w:r w:rsidRPr="00BA60B0">
        <w:rPr>
          <w:rFonts w:ascii="Arial" w:hAnsi="Arial" w:cs="Arial"/>
          <w:sz w:val="20"/>
        </w:rPr>
        <w:t xml:space="preserve">notify the Customer as soon as it becomes aware of any actual or suspected breach of </w:t>
      </w:r>
      <w:r w:rsidRPr="00BA60B0">
        <w:rPr>
          <w:rFonts w:ascii="Arial" w:hAnsi="Arial" w:cs="Arial"/>
          <w:sz w:val="20"/>
        </w:rPr>
        <w:fldChar w:fldCharType="begin"/>
      </w:r>
      <w:r w:rsidRPr="00BA60B0">
        <w:rPr>
          <w:rFonts w:ascii="Arial" w:hAnsi="Arial" w:cs="Arial"/>
          <w:sz w:val="20"/>
        </w:rPr>
        <w:instrText>PAGEREF a204851\# "'clause '"  \h</w:instrText>
      </w:r>
      <w:r w:rsidRPr="00BA60B0">
        <w:rPr>
          <w:rFonts w:ascii="Arial" w:hAnsi="Arial" w:cs="Arial"/>
          <w:sz w:val="20"/>
        </w:rPr>
      </w:r>
      <w:r w:rsidRPr="00BA60B0">
        <w:rPr>
          <w:rFonts w:ascii="Arial" w:hAnsi="Arial" w:cs="Arial"/>
          <w:sz w:val="20"/>
        </w:rPr>
        <w:fldChar w:fldCharType="separate"/>
      </w:r>
      <w:r w:rsidR="008A0072" w:rsidRPr="00BA60B0">
        <w:rPr>
          <w:rFonts w:ascii="Arial" w:hAnsi="Arial" w:cs="Arial"/>
          <w:noProof/>
          <w:sz w:val="20"/>
        </w:rPr>
        <w:t xml:space="preserve">clause </w:t>
      </w:r>
      <w:r w:rsidRPr="00BA60B0">
        <w:rPr>
          <w:rFonts w:ascii="Arial" w:hAnsi="Arial" w:cs="Arial"/>
          <w:sz w:val="20"/>
        </w:rPr>
        <w:fldChar w:fldCharType="end"/>
      </w:r>
      <w:r w:rsidRPr="00BA60B0">
        <w:rPr>
          <w:rFonts w:ascii="Arial" w:hAnsi="Arial" w:cs="Arial"/>
          <w:sz w:val="20"/>
        </w:rPr>
        <w:fldChar w:fldCharType="begin"/>
      </w:r>
      <w:r w:rsidRPr="00BA60B0">
        <w:rPr>
          <w:rFonts w:ascii="Arial" w:hAnsi="Arial" w:cs="Arial"/>
          <w:sz w:val="20"/>
        </w:rPr>
        <w:instrText>REF a204851 \h \w</w:instrText>
      </w:r>
      <w:r w:rsidR="00BA60B0" w:rsidRPr="00BA60B0">
        <w:rPr>
          <w:rFonts w:ascii="Arial" w:hAnsi="Arial" w:cs="Arial"/>
          <w:sz w:val="20"/>
        </w:rPr>
        <w:instrText xml:space="preserve"> \* MERGEFORMAT </w:instrText>
      </w:r>
      <w:r w:rsidRPr="00BA60B0">
        <w:rPr>
          <w:rFonts w:ascii="Arial" w:hAnsi="Arial" w:cs="Arial"/>
          <w:sz w:val="20"/>
        </w:rPr>
      </w:r>
      <w:r w:rsidRPr="00BA60B0">
        <w:rPr>
          <w:rFonts w:ascii="Arial" w:hAnsi="Arial" w:cs="Arial"/>
          <w:sz w:val="20"/>
        </w:rPr>
        <w:fldChar w:fldCharType="separate"/>
      </w:r>
      <w:r w:rsidR="008A0072">
        <w:rPr>
          <w:rFonts w:ascii="Arial" w:hAnsi="Arial" w:cs="Arial"/>
          <w:sz w:val="20"/>
        </w:rPr>
        <w:t>17.1(a)</w:t>
      </w:r>
      <w:r w:rsidRPr="00BA60B0">
        <w:rPr>
          <w:rFonts w:ascii="Arial" w:hAnsi="Arial" w:cs="Arial"/>
          <w:sz w:val="20"/>
        </w:rPr>
        <w:fldChar w:fldCharType="end"/>
      </w:r>
      <w:r w:rsidRPr="00BA60B0">
        <w:rPr>
          <w:rFonts w:ascii="Arial" w:hAnsi="Arial" w:cs="Arial"/>
          <w:sz w:val="20"/>
        </w:rPr>
        <w:t xml:space="preserve"> and </w:t>
      </w:r>
      <w:r w:rsidRPr="00BA60B0">
        <w:rPr>
          <w:rFonts w:ascii="Arial" w:hAnsi="Arial" w:cs="Arial"/>
          <w:sz w:val="20"/>
        </w:rPr>
        <w:fldChar w:fldCharType="begin"/>
      </w:r>
      <w:r w:rsidRPr="00BA60B0">
        <w:rPr>
          <w:rFonts w:ascii="Arial" w:hAnsi="Arial" w:cs="Arial"/>
          <w:sz w:val="20"/>
        </w:rPr>
        <w:instrText>PAGEREF a726591\# "'clause '"  \h</w:instrText>
      </w:r>
      <w:r w:rsidRPr="00BA60B0">
        <w:rPr>
          <w:rFonts w:ascii="Arial" w:hAnsi="Arial" w:cs="Arial"/>
          <w:sz w:val="20"/>
        </w:rPr>
      </w:r>
      <w:r w:rsidRPr="00BA60B0">
        <w:rPr>
          <w:rFonts w:ascii="Arial" w:hAnsi="Arial" w:cs="Arial"/>
          <w:sz w:val="20"/>
        </w:rPr>
        <w:fldChar w:fldCharType="separate"/>
      </w:r>
      <w:r w:rsidR="008A0072" w:rsidRPr="00BA60B0">
        <w:rPr>
          <w:rFonts w:ascii="Arial" w:hAnsi="Arial" w:cs="Arial"/>
          <w:noProof/>
          <w:sz w:val="20"/>
        </w:rPr>
        <w:t xml:space="preserve">clause </w:t>
      </w:r>
      <w:r w:rsidRPr="00BA60B0">
        <w:rPr>
          <w:rFonts w:ascii="Arial" w:hAnsi="Arial" w:cs="Arial"/>
          <w:sz w:val="20"/>
        </w:rPr>
        <w:fldChar w:fldCharType="end"/>
      </w:r>
      <w:r w:rsidRPr="00BA60B0">
        <w:rPr>
          <w:rFonts w:ascii="Arial" w:hAnsi="Arial" w:cs="Arial"/>
          <w:sz w:val="20"/>
        </w:rPr>
        <w:fldChar w:fldCharType="begin"/>
      </w:r>
      <w:r w:rsidRPr="00BA60B0">
        <w:rPr>
          <w:rFonts w:ascii="Arial" w:hAnsi="Arial" w:cs="Arial"/>
          <w:sz w:val="20"/>
        </w:rPr>
        <w:instrText>REF a726591 \h \w</w:instrText>
      </w:r>
      <w:r w:rsidR="00BA60B0" w:rsidRPr="00BA60B0">
        <w:rPr>
          <w:rFonts w:ascii="Arial" w:hAnsi="Arial" w:cs="Arial"/>
          <w:sz w:val="20"/>
        </w:rPr>
        <w:instrText xml:space="preserve"> \* MERGEFORMAT </w:instrText>
      </w:r>
      <w:r w:rsidRPr="00BA60B0">
        <w:rPr>
          <w:rFonts w:ascii="Arial" w:hAnsi="Arial" w:cs="Arial"/>
          <w:sz w:val="20"/>
        </w:rPr>
      </w:r>
      <w:r w:rsidRPr="00BA60B0">
        <w:rPr>
          <w:rFonts w:ascii="Arial" w:hAnsi="Arial" w:cs="Arial"/>
          <w:sz w:val="20"/>
        </w:rPr>
        <w:fldChar w:fldCharType="separate"/>
      </w:r>
      <w:r w:rsidR="008A0072">
        <w:rPr>
          <w:rFonts w:ascii="Arial" w:hAnsi="Arial" w:cs="Arial"/>
          <w:sz w:val="20"/>
        </w:rPr>
        <w:t>17.1(b)</w:t>
      </w:r>
      <w:r w:rsidRPr="00BA60B0">
        <w:rPr>
          <w:rFonts w:ascii="Arial" w:hAnsi="Arial" w:cs="Arial"/>
          <w:sz w:val="20"/>
        </w:rPr>
        <w:fldChar w:fldCharType="end"/>
      </w:r>
      <w:r w:rsidRPr="00BA60B0">
        <w:rPr>
          <w:rFonts w:ascii="Arial" w:hAnsi="Arial" w:cs="Arial"/>
          <w:sz w:val="20"/>
        </w:rPr>
        <w:t xml:space="preserve">; </w:t>
      </w:r>
      <w:r w:rsidRPr="00BA60B0">
        <w:rPr>
          <w:rFonts w:ascii="Arial" w:hAnsi="Arial" w:cs="Arial"/>
          <w:sz w:val="20"/>
        </w:rPr>
        <w:fldChar w:fldCharType="begin"/>
      </w:r>
      <w:r w:rsidRPr="00BA60B0">
        <w:rPr>
          <w:rFonts w:ascii="Arial" w:hAnsi="Arial" w:cs="Arial"/>
          <w:sz w:val="20"/>
        </w:rPr>
        <w:fldChar w:fldCharType="end"/>
      </w:r>
      <w:bookmarkEnd w:id="42"/>
    </w:p>
    <w:p w14:paraId="172C447A" w14:textId="77777777" w:rsidR="007A2CE0" w:rsidRDefault="007B0F0D" w:rsidP="00BA60B0">
      <w:pPr>
        <w:pStyle w:val="Heading3"/>
        <w:tabs>
          <w:tab w:val="clear" w:pos="1559"/>
        </w:tabs>
        <w:spacing w:line="240" w:lineRule="auto"/>
        <w:ind w:left="1418" w:hanging="709"/>
        <w:rPr>
          <w:rFonts w:ascii="Arial" w:hAnsi="Arial" w:cs="Arial"/>
          <w:sz w:val="20"/>
        </w:rPr>
      </w:pPr>
      <w:bookmarkStart w:id="43" w:name="a474175"/>
      <w:r w:rsidRPr="00BA60B0">
        <w:rPr>
          <w:rFonts w:ascii="Arial" w:hAnsi="Arial" w:cs="Arial"/>
          <w:sz w:val="20"/>
        </w:rPr>
        <w:t>maintain a complete set of records to trace the supply chain of all Goods</w:t>
      </w:r>
      <w:r w:rsidR="00BA60B0">
        <w:rPr>
          <w:rFonts w:ascii="Arial" w:hAnsi="Arial" w:cs="Arial"/>
          <w:sz w:val="20"/>
        </w:rPr>
        <w:t xml:space="preserve"> </w:t>
      </w:r>
      <w:r w:rsidRPr="00BA60B0">
        <w:rPr>
          <w:rFonts w:ascii="Arial" w:hAnsi="Arial" w:cs="Arial"/>
          <w:sz w:val="20"/>
        </w:rPr>
        <w:t xml:space="preserve">and Services provided to the Customer in connection with this </w:t>
      </w:r>
      <w:r w:rsidR="00BA60B0">
        <w:rPr>
          <w:rFonts w:ascii="Arial" w:hAnsi="Arial" w:cs="Arial"/>
          <w:sz w:val="20"/>
        </w:rPr>
        <w:t>Contract</w:t>
      </w:r>
      <w:r w:rsidRPr="00BA60B0">
        <w:rPr>
          <w:rFonts w:ascii="Arial" w:hAnsi="Arial" w:cs="Arial"/>
          <w:sz w:val="20"/>
        </w:rPr>
        <w:t xml:space="preserve">; and </w:t>
      </w:r>
    </w:p>
    <w:p w14:paraId="55C08BBA" w14:textId="3965F31C" w:rsidR="007B0F0D" w:rsidRPr="00BA60B0" w:rsidRDefault="007B0F0D" w:rsidP="00BA60B0">
      <w:pPr>
        <w:pStyle w:val="Heading3"/>
        <w:tabs>
          <w:tab w:val="clear" w:pos="1559"/>
        </w:tabs>
        <w:spacing w:line="240" w:lineRule="auto"/>
        <w:ind w:left="1418" w:hanging="709"/>
        <w:rPr>
          <w:rFonts w:ascii="Arial" w:hAnsi="Arial" w:cs="Arial"/>
          <w:sz w:val="20"/>
        </w:rPr>
      </w:pPr>
      <w:r w:rsidRPr="00BA60B0">
        <w:rPr>
          <w:rFonts w:ascii="Arial" w:hAnsi="Arial" w:cs="Arial"/>
          <w:sz w:val="20"/>
        </w:rPr>
        <w:t xml:space="preserve">permit the Customer and its third party representatives to inspect the Supplier's premises, records, and to meet the Supplier's personnel to audit the Supplier's compliance with its obligations under this </w:t>
      </w:r>
      <w:hyperlink r:id="rId17" w:anchor="a358215" w:history="1">
        <w:r w:rsidRPr="00BA60B0">
          <w:rPr>
            <w:rFonts w:ascii="Arial" w:hAnsi="Arial" w:cs="Arial"/>
            <w:sz w:val="20"/>
          </w:rPr>
          <w:t xml:space="preserve">clause </w:t>
        </w:r>
      </w:hyperlink>
      <w:r w:rsidR="00EA7E0E">
        <w:rPr>
          <w:rFonts w:ascii="Arial" w:hAnsi="Arial" w:cs="Arial"/>
          <w:sz w:val="20"/>
        </w:rPr>
        <w:fldChar w:fldCharType="begin"/>
      </w:r>
      <w:r w:rsidR="00EA7E0E">
        <w:rPr>
          <w:rFonts w:ascii="Arial" w:hAnsi="Arial" w:cs="Arial"/>
          <w:sz w:val="20"/>
        </w:rPr>
        <w:instrText xml:space="preserve"> REF _Ref164426508 \r \h </w:instrText>
      </w:r>
      <w:r w:rsidR="00EA7E0E">
        <w:rPr>
          <w:rFonts w:ascii="Arial" w:hAnsi="Arial" w:cs="Arial"/>
          <w:sz w:val="20"/>
        </w:rPr>
      </w:r>
      <w:r w:rsidR="00EA7E0E">
        <w:rPr>
          <w:rFonts w:ascii="Arial" w:hAnsi="Arial" w:cs="Arial"/>
          <w:sz w:val="20"/>
        </w:rPr>
        <w:fldChar w:fldCharType="separate"/>
      </w:r>
      <w:r w:rsidR="008A0072">
        <w:rPr>
          <w:rFonts w:ascii="Arial" w:hAnsi="Arial" w:cs="Arial"/>
          <w:sz w:val="20"/>
        </w:rPr>
        <w:t>17</w:t>
      </w:r>
      <w:r w:rsidR="00EA7E0E">
        <w:rPr>
          <w:rFonts w:ascii="Arial" w:hAnsi="Arial" w:cs="Arial"/>
          <w:sz w:val="20"/>
        </w:rPr>
        <w:fldChar w:fldCharType="end"/>
      </w:r>
      <w:r w:rsidRPr="00BA60B0">
        <w:rPr>
          <w:rFonts w:ascii="Arial" w:hAnsi="Arial" w:cs="Arial"/>
          <w:sz w:val="20"/>
        </w:rPr>
        <w:t>.</w:t>
      </w:r>
      <w:bookmarkEnd w:id="43"/>
    </w:p>
    <w:p w14:paraId="2C07560F" w14:textId="51FD5E34" w:rsidR="00CE6105" w:rsidRDefault="007B0F0D" w:rsidP="00CE6105">
      <w:pPr>
        <w:pStyle w:val="Heading2"/>
        <w:spacing w:line="240" w:lineRule="auto"/>
        <w:rPr>
          <w:rFonts w:ascii="Arial" w:hAnsi="Arial" w:cs="Arial"/>
          <w:color w:val="auto"/>
          <w:sz w:val="20"/>
        </w:rPr>
      </w:pPr>
      <w:bookmarkStart w:id="44" w:name="a324764"/>
      <w:r w:rsidRPr="00BA60B0">
        <w:rPr>
          <w:rFonts w:ascii="Arial" w:hAnsi="Arial" w:cs="Arial"/>
          <w:color w:val="auto"/>
          <w:sz w:val="20"/>
        </w:rPr>
        <w:t xml:space="preserve">The Supplier represents and warrants that </w:t>
      </w:r>
      <w:r w:rsidR="001574D1">
        <w:rPr>
          <w:rFonts w:ascii="Arial" w:hAnsi="Arial" w:cs="Arial"/>
          <w:color w:val="auto"/>
          <w:sz w:val="20"/>
        </w:rPr>
        <w:t xml:space="preserve">nether the Supplier nor any of its Representatives have </w:t>
      </w:r>
      <w:r w:rsidRPr="00BA60B0">
        <w:rPr>
          <w:rFonts w:ascii="Arial" w:hAnsi="Arial" w:cs="Arial"/>
          <w:color w:val="auto"/>
          <w:sz w:val="20"/>
        </w:rPr>
        <w:t>been convicted of any offence involving slavery and human trafficking or been the subject of any investigation, inquiry or enforcement proceedings regarding any offence or alleged offence of or in connection with slavery and human trafficking.</w:t>
      </w:r>
      <w:bookmarkStart w:id="45" w:name="_Ref85723856"/>
      <w:bookmarkStart w:id="46" w:name="a544465"/>
      <w:bookmarkEnd w:id="44"/>
    </w:p>
    <w:p w14:paraId="40776380" w14:textId="4961F7D9" w:rsidR="00CE6105" w:rsidRPr="00CE6105" w:rsidRDefault="00CE6105" w:rsidP="00AB3552">
      <w:pPr>
        <w:pStyle w:val="Heading2"/>
        <w:spacing w:line="240" w:lineRule="auto"/>
        <w:rPr>
          <w:rFonts w:ascii="Arial" w:hAnsi="Arial" w:cs="Arial"/>
          <w:color w:val="auto"/>
          <w:sz w:val="20"/>
        </w:rPr>
      </w:pPr>
      <w:r w:rsidRPr="00CE6105">
        <w:rPr>
          <w:rFonts w:ascii="Arial" w:hAnsi="Arial" w:cs="Arial"/>
          <w:color w:val="auto"/>
          <w:sz w:val="20"/>
        </w:rPr>
        <w:t xml:space="preserve">The </w:t>
      </w:r>
      <w:r w:rsidRPr="00CE6105">
        <w:rPr>
          <w:rFonts w:ascii="Arial" w:hAnsi="Arial" w:cs="Arial"/>
          <w:sz w:val="20"/>
        </w:rPr>
        <w:t>Supplier further undertakes, warrants and represents that it conducts its business in a manner consistent with the Modern Slavey Policy</w:t>
      </w:r>
      <w:bookmarkEnd w:id="45"/>
      <w:r w:rsidRPr="00CE6105">
        <w:rPr>
          <w:rFonts w:ascii="Arial" w:hAnsi="Arial" w:cs="Arial"/>
          <w:sz w:val="20"/>
        </w:rPr>
        <w:t>.</w:t>
      </w:r>
    </w:p>
    <w:p w14:paraId="3438452C" w14:textId="29312CDA" w:rsidR="007B0F0D" w:rsidRDefault="007B0F0D" w:rsidP="00BA60B0">
      <w:pPr>
        <w:pStyle w:val="Heading2"/>
        <w:spacing w:line="240" w:lineRule="auto"/>
        <w:rPr>
          <w:rFonts w:ascii="Arial" w:hAnsi="Arial" w:cs="Arial"/>
          <w:color w:val="auto"/>
          <w:sz w:val="20"/>
        </w:rPr>
      </w:pPr>
      <w:r w:rsidRPr="00BA60B0">
        <w:rPr>
          <w:rFonts w:ascii="Arial" w:hAnsi="Arial" w:cs="Arial"/>
          <w:color w:val="auto"/>
          <w:sz w:val="20"/>
        </w:rPr>
        <w:t xml:space="preserve">Breach of this </w:t>
      </w:r>
      <w:hyperlink r:id="rId18" w:anchor="a358215" w:history="1">
        <w:r w:rsidRPr="00BA60B0">
          <w:rPr>
            <w:rFonts w:ascii="Arial" w:hAnsi="Arial" w:cs="Arial"/>
            <w:color w:val="auto"/>
            <w:sz w:val="20"/>
          </w:rPr>
          <w:t xml:space="preserve">clause </w:t>
        </w:r>
        <w:r w:rsidR="00D6796A">
          <w:rPr>
            <w:rFonts w:ascii="Arial" w:hAnsi="Arial" w:cs="Arial"/>
            <w:color w:val="auto"/>
            <w:sz w:val="20"/>
          </w:rPr>
          <w:fldChar w:fldCharType="begin"/>
        </w:r>
        <w:r w:rsidR="00D6796A">
          <w:rPr>
            <w:rFonts w:ascii="Arial" w:hAnsi="Arial" w:cs="Arial"/>
            <w:color w:val="auto"/>
            <w:sz w:val="20"/>
          </w:rPr>
          <w:instrText xml:space="preserve"> REF _Ref164426508 \r \h </w:instrText>
        </w:r>
        <w:r w:rsidR="00D6796A">
          <w:rPr>
            <w:rFonts w:ascii="Arial" w:hAnsi="Arial" w:cs="Arial"/>
            <w:color w:val="auto"/>
            <w:sz w:val="20"/>
          </w:rPr>
        </w:r>
        <w:r w:rsidR="00FE2C82">
          <w:rPr>
            <w:rFonts w:ascii="Arial" w:hAnsi="Arial" w:cs="Arial"/>
            <w:color w:val="auto"/>
            <w:sz w:val="20"/>
          </w:rPr>
          <w:fldChar w:fldCharType="separate"/>
        </w:r>
        <w:r w:rsidR="00D6796A">
          <w:rPr>
            <w:rFonts w:ascii="Arial" w:hAnsi="Arial" w:cs="Arial"/>
            <w:color w:val="auto"/>
            <w:sz w:val="20"/>
          </w:rPr>
          <w:fldChar w:fldCharType="end"/>
        </w:r>
      </w:hyperlink>
      <w:r w:rsidR="002B09B5">
        <w:rPr>
          <w:rFonts w:ascii="Arial" w:hAnsi="Arial" w:cs="Arial"/>
          <w:color w:val="auto"/>
          <w:sz w:val="20"/>
        </w:rPr>
        <w:fldChar w:fldCharType="begin"/>
      </w:r>
      <w:r w:rsidR="002B09B5">
        <w:rPr>
          <w:rFonts w:ascii="Arial" w:hAnsi="Arial" w:cs="Arial"/>
          <w:color w:val="auto"/>
          <w:sz w:val="20"/>
        </w:rPr>
        <w:instrText xml:space="preserve"> REF _Ref164426508 \r \h </w:instrText>
      </w:r>
      <w:r w:rsidR="002B09B5">
        <w:rPr>
          <w:rFonts w:ascii="Arial" w:hAnsi="Arial" w:cs="Arial"/>
          <w:color w:val="auto"/>
          <w:sz w:val="20"/>
        </w:rPr>
      </w:r>
      <w:r w:rsidR="002B09B5">
        <w:rPr>
          <w:rFonts w:ascii="Arial" w:hAnsi="Arial" w:cs="Arial"/>
          <w:color w:val="auto"/>
          <w:sz w:val="20"/>
        </w:rPr>
        <w:fldChar w:fldCharType="separate"/>
      </w:r>
      <w:r w:rsidR="002B09B5">
        <w:rPr>
          <w:rFonts w:ascii="Arial" w:hAnsi="Arial" w:cs="Arial"/>
          <w:color w:val="auto"/>
          <w:sz w:val="20"/>
        </w:rPr>
        <w:t>17</w:t>
      </w:r>
      <w:r w:rsidR="002B09B5">
        <w:rPr>
          <w:rFonts w:ascii="Arial" w:hAnsi="Arial" w:cs="Arial"/>
          <w:color w:val="auto"/>
          <w:sz w:val="20"/>
        </w:rPr>
        <w:fldChar w:fldCharType="end"/>
      </w:r>
      <w:r w:rsidRPr="00BA60B0">
        <w:rPr>
          <w:rFonts w:ascii="Arial" w:hAnsi="Arial" w:cs="Arial"/>
          <w:color w:val="auto"/>
          <w:sz w:val="20"/>
        </w:rPr>
        <w:t xml:space="preserve"> shall be deemed a material breach under </w:t>
      </w:r>
      <w:bookmarkEnd w:id="46"/>
      <w:r w:rsidR="00FD158C">
        <w:rPr>
          <w:rFonts w:ascii="Arial" w:hAnsi="Arial" w:cs="Arial"/>
          <w:color w:val="auto"/>
          <w:sz w:val="20"/>
        </w:rPr>
        <w:t xml:space="preserve">clause </w:t>
      </w:r>
      <w:r w:rsidR="00FD158C">
        <w:rPr>
          <w:rFonts w:ascii="Arial" w:hAnsi="Arial" w:cs="Arial"/>
          <w:color w:val="auto"/>
          <w:sz w:val="20"/>
        </w:rPr>
        <w:fldChar w:fldCharType="begin"/>
      </w:r>
      <w:r w:rsidR="00FD158C">
        <w:rPr>
          <w:rFonts w:ascii="Arial" w:hAnsi="Arial" w:cs="Arial"/>
          <w:color w:val="auto"/>
          <w:sz w:val="20"/>
        </w:rPr>
        <w:instrText xml:space="preserve"> REF _Ref165651425 \r \h </w:instrText>
      </w:r>
      <w:r w:rsidR="00FD158C">
        <w:rPr>
          <w:rFonts w:ascii="Arial" w:hAnsi="Arial" w:cs="Arial"/>
          <w:color w:val="auto"/>
          <w:sz w:val="20"/>
        </w:rPr>
      </w:r>
      <w:r w:rsidR="00FD158C">
        <w:rPr>
          <w:rFonts w:ascii="Arial" w:hAnsi="Arial" w:cs="Arial"/>
          <w:color w:val="auto"/>
          <w:sz w:val="20"/>
        </w:rPr>
        <w:fldChar w:fldCharType="separate"/>
      </w:r>
      <w:r w:rsidR="00FD158C">
        <w:rPr>
          <w:rFonts w:ascii="Arial" w:hAnsi="Arial" w:cs="Arial"/>
          <w:color w:val="auto"/>
          <w:sz w:val="20"/>
        </w:rPr>
        <w:t>14.3(a)</w:t>
      </w:r>
      <w:r w:rsidR="00FD158C">
        <w:rPr>
          <w:rFonts w:ascii="Arial" w:hAnsi="Arial" w:cs="Arial"/>
          <w:color w:val="auto"/>
          <w:sz w:val="20"/>
        </w:rPr>
        <w:fldChar w:fldCharType="end"/>
      </w:r>
      <w:r w:rsidR="00F41569">
        <w:rPr>
          <w:rFonts w:ascii="Arial" w:hAnsi="Arial" w:cs="Arial"/>
          <w:color w:val="auto"/>
          <w:sz w:val="20"/>
        </w:rPr>
        <w:t xml:space="preserve">. </w:t>
      </w:r>
    </w:p>
    <w:p w14:paraId="11C2A034" w14:textId="02A8EBBC" w:rsidR="001574D1" w:rsidRPr="00BA60B0" w:rsidRDefault="001574D1" w:rsidP="00BA60B0">
      <w:pPr>
        <w:pStyle w:val="Heading2"/>
        <w:spacing w:line="240" w:lineRule="auto"/>
        <w:rPr>
          <w:rFonts w:ascii="Arial" w:hAnsi="Arial" w:cs="Arial"/>
          <w:color w:val="auto"/>
          <w:sz w:val="20"/>
        </w:rPr>
      </w:pPr>
      <w:r>
        <w:rPr>
          <w:rFonts w:ascii="Arial" w:hAnsi="Arial" w:cs="Arial"/>
          <w:color w:val="auto"/>
          <w:sz w:val="20"/>
        </w:rPr>
        <w:t xml:space="preserve">The Supplier shall indemnify and hold harmless the customer and its directors, officers an employees in full and on demand from and against any and all </w:t>
      </w:r>
      <w:r w:rsidR="00FE2C82">
        <w:rPr>
          <w:rFonts w:ascii="Arial" w:hAnsi="Arial" w:cs="Arial"/>
          <w:color w:val="auto"/>
          <w:sz w:val="20"/>
        </w:rPr>
        <w:t>liabilities</w:t>
      </w:r>
      <w:r>
        <w:rPr>
          <w:rFonts w:ascii="Arial" w:hAnsi="Arial" w:cs="Arial"/>
          <w:color w:val="auto"/>
          <w:sz w:val="20"/>
        </w:rPr>
        <w:t xml:space="preserve">, claims, fines, demands, damages, losses or expenses (including legal and other professional advisers’ fees and disbursements), interest and penalties incurred by them howsoever arising whether wholly or in part resulting from a breach of this clause </w:t>
      </w:r>
      <w:r>
        <w:rPr>
          <w:rFonts w:ascii="Arial" w:hAnsi="Arial" w:cs="Arial"/>
          <w:color w:val="auto"/>
          <w:sz w:val="20"/>
        </w:rPr>
        <w:fldChar w:fldCharType="begin"/>
      </w:r>
      <w:r>
        <w:rPr>
          <w:rFonts w:ascii="Arial" w:hAnsi="Arial" w:cs="Arial"/>
          <w:color w:val="auto"/>
          <w:sz w:val="20"/>
        </w:rPr>
        <w:instrText xml:space="preserve"> REF _Ref164426508 \r \h </w:instrText>
      </w:r>
      <w:r>
        <w:rPr>
          <w:rFonts w:ascii="Arial" w:hAnsi="Arial" w:cs="Arial"/>
          <w:color w:val="auto"/>
          <w:sz w:val="20"/>
        </w:rPr>
      </w:r>
      <w:r>
        <w:rPr>
          <w:rFonts w:ascii="Arial" w:hAnsi="Arial" w:cs="Arial"/>
          <w:color w:val="auto"/>
          <w:sz w:val="20"/>
        </w:rPr>
        <w:fldChar w:fldCharType="separate"/>
      </w:r>
      <w:r>
        <w:rPr>
          <w:rFonts w:ascii="Arial" w:hAnsi="Arial" w:cs="Arial"/>
          <w:color w:val="auto"/>
          <w:sz w:val="20"/>
        </w:rPr>
        <w:t>17</w:t>
      </w:r>
      <w:r>
        <w:rPr>
          <w:rFonts w:ascii="Arial" w:hAnsi="Arial" w:cs="Arial"/>
          <w:color w:val="auto"/>
          <w:sz w:val="20"/>
        </w:rPr>
        <w:fldChar w:fldCharType="end"/>
      </w:r>
      <w:r>
        <w:rPr>
          <w:rFonts w:ascii="Arial" w:hAnsi="Arial" w:cs="Arial"/>
          <w:color w:val="auto"/>
          <w:sz w:val="20"/>
        </w:rPr>
        <w:t>.</w:t>
      </w:r>
    </w:p>
    <w:p w14:paraId="2FEBC776" w14:textId="1B2643F2" w:rsidR="00C756A7" w:rsidRPr="00D411F3" w:rsidRDefault="00C06096" w:rsidP="00DB4FF0">
      <w:pPr>
        <w:pStyle w:val="Heading1"/>
        <w:spacing w:line="240" w:lineRule="auto"/>
        <w:rPr>
          <w:rFonts w:ascii="Arial" w:hAnsi="Arial" w:cs="Arial"/>
          <w:sz w:val="20"/>
        </w:rPr>
      </w:pPr>
      <w:r w:rsidRPr="00D411F3">
        <w:rPr>
          <w:rFonts w:ascii="Arial" w:hAnsi="Arial" w:cs="Arial"/>
          <w:sz w:val="20"/>
        </w:rPr>
        <w:t>General</w:t>
      </w:r>
      <w:bookmarkEnd w:id="37"/>
    </w:p>
    <w:p w14:paraId="034FBC8F" w14:textId="155C27D9" w:rsidR="00C756A7" w:rsidRPr="00DB4FF0" w:rsidRDefault="00C06096" w:rsidP="00DB4FF0">
      <w:pPr>
        <w:pStyle w:val="Heading2"/>
        <w:spacing w:line="240" w:lineRule="auto"/>
        <w:rPr>
          <w:rFonts w:ascii="Arial" w:hAnsi="Arial" w:cs="Arial"/>
          <w:sz w:val="20"/>
        </w:rPr>
      </w:pPr>
      <w:r w:rsidRPr="00DB4FF0">
        <w:rPr>
          <w:rFonts w:ascii="Arial" w:hAnsi="Arial" w:cs="Arial"/>
          <w:b/>
          <w:sz w:val="20"/>
        </w:rPr>
        <w:t>Assignment and other dealings.</w:t>
      </w:r>
    </w:p>
    <w:p w14:paraId="25016064"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 xml:space="preserve">The Customer may at any time assign, transfer, mortgage, charge, subcontract or deal in any other manner with all or any of its rights or obligations under the Contract. </w:t>
      </w:r>
    </w:p>
    <w:p w14:paraId="40DB96C6" w14:textId="77777777"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 xml:space="preserve">The Supplier may not assign, transfer, mortgage, charge, subcontract, declare a trust over or deal in any other manner with all or any of its rights or obligations under the Contract without the prior written consent of the Customer. </w:t>
      </w:r>
    </w:p>
    <w:p w14:paraId="43340E7C" w14:textId="77777777" w:rsidR="00C756A7" w:rsidRPr="00DB4FF0" w:rsidRDefault="00C06096" w:rsidP="00DB4FF0">
      <w:pPr>
        <w:pStyle w:val="Heading2"/>
        <w:spacing w:line="240" w:lineRule="auto"/>
        <w:rPr>
          <w:rFonts w:ascii="Arial" w:hAnsi="Arial" w:cs="Arial"/>
          <w:sz w:val="20"/>
        </w:rPr>
      </w:pPr>
      <w:bookmarkStart w:id="47" w:name="_Ref164426597"/>
      <w:r w:rsidRPr="00DB4FF0">
        <w:rPr>
          <w:rFonts w:ascii="Arial" w:hAnsi="Arial" w:cs="Arial"/>
          <w:b/>
          <w:sz w:val="20"/>
        </w:rPr>
        <w:t>Notices.</w:t>
      </w:r>
      <w:bookmarkEnd w:id="47"/>
      <w:r w:rsidRPr="00DB4FF0">
        <w:rPr>
          <w:rFonts w:ascii="Arial" w:hAnsi="Arial" w:cs="Arial"/>
          <w:sz w:val="20"/>
        </w:rPr>
        <w:t xml:space="preserve"> </w:t>
      </w:r>
    </w:p>
    <w:p w14:paraId="4CE72CC3" w14:textId="5FD1021C" w:rsidR="00383F86" w:rsidRDefault="00C06096" w:rsidP="00DB4FF0">
      <w:pPr>
        <w:pStyle w:val="Heading3"/>
        <w:tabs>
          <w:tab w:val="clear" w:pos="1559"/>
        </w:tabs>
        <w:spacing w:line="240" w:lineRule="auto"/>
        <w:ind w:left="1418" w:hanging="709"/>
        <w:rPr>
          <w:rFonts w:ascii="Arial" w:hAnsi="Arial" w:cs="Arial"/>
          <w:sz w:val="20"/>
        </w:rPr>
      </w:pPr>
      <w:bookmarkStart w:id="48" w:name="a723112"/>
      <w:r w:rsidRPr="00DB4FF0">
        <w:rPr>
          <w:rFonts w:ascii="Arial" w:hAnsi="Arial" w:cs="Arial"/>
          <w:sz w:val="20"/>
        </w:rPr>
        <w:t xml:space="preserve">Any notice or other communication given to a party under or in connection with </w:t>
      </w:r>
      <w:r w:rsidR="009F5208" w:rsidRPr="00DB4FF0">
        <w:rPr>
          <w:rFonts w:ascii="Arial" w:hAnsi="Arial" w:cs="Arial"/>
          <w:sz w:val="20"/>
        </w:rPr>
        <w:t>a</w:t>
      </w:r>
      <w:r w:rsidRPr="00DB4FF0">
        <w:rPr>
          <w:rFonts w:ascii="Arial" w:hAnsi="Arial" w:cs="Arial"/>
          <w:sz w:val="20"/>
        </w:rPr>
        <w:t xml:space="preserve"> Contract shall be in writing</w:t>
      </w:r>
      <w:r w:rsidR="00383F86">
        <w:rPr>
          <w:rFonts w:ascii="Arial" w:hAnsi="Arial" w:cs="Arial"/>
          <w:sz w:val="20"/>
        </w:rPr>
        <w:t xml:space="preserve"> and shall be:</w:t>
      </w:r>
      <w:r w:rsidRPr="00DB4FF0">
        <w:rPr>
          <w:rFonts w:ascii="Arial" w:hAnsi="Arial" w:cs="Arial"/>
          <w:sz w:val="20"/>
        </w:rPr>
        <w:t xml:space="preserve"> </w:t>
      </w:r>
    </w:p>
    <w:p w14:paraId="3F1C7BBF" w14:textId="19505950" w:rsidR="00C756A7" w:rsidRDefault="002F51DB" w:rsidP="00383F86">
      <w:pPr>
        <w:pStyle w:val="Heading4"/>
        <w:spacing w:line="240" w:lineRule="auto"/>
        <w:rPr>
          <w:rFonts w:ascii="Arial" w:hAnsi="Arial" w:cs="Arial"/>
          <w:sz w:val="20"/>
        </w:rPr>
      </w:pPr>
      <w:r>
        <w:rPr>
          <w:rFonts w:ascii="Arial" w:hAnsi="Arial" w:cs="Arial"/>
          <w:sz w:val="20"/>
        </w:rPr>
        <w:t xml:space="preserve">delivered by hand or by pre-paid first class post or other next Business Day delivery service </w:t>
      </w:r>
      <w:r w:rsidR="00C06096" w:rsidRPr="00383F86">
        <w:rPr>
          <w:rFonts w:ascii="Arial" w:hAnsi="Arial" w:cs="Arial"/>
          <w:sz w:val="20"/>
        </w:rPr>
        <w:t>at its registered office (if it is a company) or its principal place of business (in any other case) or such other address as that party may have specified to the other party in writing</w:t>
      </w:r>
      <w:r w:rsidR="007A2CE0">
        <w:rPr>
          <w:rFonts w:ascii="Arial" w:hAnsi="Arial" w:cs="Arial"/>
          <w:sz w:val="20"/>
        </w:rPr>
        <w:t>; or</w:t>
      </w:r>
      <w:bookmarkEnd w:id="48"/>
    </w:p>
    <w:p w14:paraId="06112D35" w14:textId="7539862D" w:rsidR="002F51DB" w:rsidRPr="00383F86" w:rsidRDefault="002F51DB" w:rsidP="00383F86">
      <w:pPr>
        <w:pStyle w:val="Heading4"/>
        <w:spacing w:line="240" w:lineRule="auto"/>
        <w:rPr>
          <w:rFonts w:ascii="Arial" w:hAnsi="Arial" w:cs="Arial"/>
          <w:sz w:val="20"/>
        </w:rPr>
      </w:pPr>
      <w:r>
        <w:rPr>
          <w:rFonts w:ascii="Arial" w:hAnsi="Arial" w:cs="Arial"/>
          <w:sz w:val="20"/>
        </w:rPr>
        <w:lastRenderedPageBreak/>
        <w:t xml:space="preserve">sent by email to the address as that party may have specified to the other party in writing. </w:t>
      </w:r>
    </w:p>
    <w:p w14:paraId="038CB2EE" w14:textId="77777777" w:rsidR="002F51DB" w:rsidRDefault="00C06096" w:rsidP="00DB4FF0">
      <w:pPr>
        <w:pStyle w:val="Heading3"/>
        <w:tabs>
          <w:tab w:val="clear" w:pos="1559"/>
        </w:tabs>
        <w:spacing w:line="240" w:lineRule="auto"/>
        <w:ind w:left="1418" w:hanging="709"/>
        <w:rPr>
          <w:rFonts w:ascii="Arial" w:hAnsi="Arial" w:cs="Arial"/>
          <w:sz w:val="20"/>
        </w:rPr>
      </w:pPr>
      <w:bookmarkStart w:id="49" w:name="_Ref164426586"/>
      <w:r w:rsidRPr="00DB4FF0">
        <w:rPr>
          <w:rFonts w:ascii="Arial" w:hAnsi="Arial" w:cs="Arial"/>
          <w:sz w:val="20"/>
        </w:rPr>
        <w:t>A notice or other communication shall be deemed to have been received:</w:t>
      </w:r>
      <w:bookmarkEnd w:id="49"/>
      <w:r w:rsidRPr="00DB4FF0">
        <w:rPr>
          <w:rFonts w:ascii="Arial" w:hAnsi="Arial" w:cs="Arial"/>
          <w:sz w:val="20"/>
        </w:rPr>
        <w:t xml:space="preserve"> </w:t>
      </w:r>
    </w:p>
    <w:p w14:paraId="169F50CD" w14:textId="3D965972" w:rsidR="002F51DB" w:rsidRDefault="00C06096" w:rsidP="002F51DB">
      <w:pPr>
        <w:pStyle w:val="Heading4"/>
        <w:spacing w:line="240" w:lineRule="auto"/>
        <w:rPr>
          <w:rFonts w:ascii="Arial" w:hAnsi="Arial" w:cs="Arial"/>
          <w:sz w:val="20"/>
        </w:rPr>
      </w:pPr>
      <w:r w:rsidRPr="002F51DB">
        <w:rPr>
          <w:rFonts w:ascii="Arial" w:hAnsi="Arial" w:cs="Arial"/>
          <w:sz w:val="20"/>
        </w:rPr>
        <w:t xml:space="preserve">if delivered personally, when left at the address referred to in clause </w:t>
      </w:r>
      <w:r w:rsidR="00C756A7" w:rsidRPr="002F51DB">
        <w:rPr>
          <w:rFonts w:ascii="Arial" w:hAnsi="Arial" w:cs="Arial"/>
          <w:sz w:val="20"/>
        </w:rPr>
        <w:fldChar w:fldCharType="begin"/>
      </w:r>
      <w:r w:rsidRPr="002F51DB">
        <w:rPr>
          <w:rFonts w:ascii="Arial" w:hAnsi="Arial" w:cs="Arial"/>
          <w:sz w:val="20"/>
        </w:rPr>
        <w:instrText xml:space="preserve">REF "a723112" \h \w </w:instrText>
      </w:r>
      <w:r w:rsidR="00DB4FF0" w:rsidRPr="002F51DB">
        <w:rPr>
          <w:rFonts w:ascii="Arial" w:hAnsi="Arial" w:cs="Arial"/>
          <w:sz w:val="20"/>
        </w:rPr>
        <w:instrText xml:space="preserve"> \* MERGEFORMAT </w:instrText>
      </w:r>
      <w:r w:rsidR="00C756A7" w:rsidRPr="002F51DB">
        <w:rPr>
          <w:rFonts w:ascii="Arial" w:hAnsi="Arial" w:cs="Arial"/>
          <w:sz w:val="20"/>
        </w:rPr>
      </w:r>
      <w:r w:rsidR="00C756A7" w:rsidRPr="002F51DB">
        <w:rPr>
          <w:rFonts w:ascii="Arial" w:hAnsi="Arial" w:cs="Arial"/>
          <w:sz w:val="20"/>
        </w:rPr>
        <w:fldChar w:fldCharType="separate"/>
      </w:r>
      <w:r w:rsidR="008A0072">
        <w:rPr>
          <w:rFonts w:ascii="Arial" w:hAnsi="Arial" w:cs="Arial"/>
          <w:sz w:val="20"/>
        </w:rPr>
        <w:t>18.2(a)</w:t>
      </w:r>
      <w:r w:rsidR="00C756A7" w:rsidRPr="002F51DB">
        <w:rPr>
          <w:rFonts w:ascii="Arial" w:hAnsi="Arial" w:cs="Arial"/>
          <w:sz w:val="20"/>
        </w:rPr>
        <w:fldChar w:fldCharType="end"/>
      </w:r>
      <w:r w:rsidRPr="002F51DB">
        <w:rPr>
          <w:rFonts w:ascii="Arial" w:hAnsi="Arial" w:cs="Arial"/>
          <w:sz w:val="20"/>
        </w:rPr>
        <w:t xml:space="preserve">; </w:t>
      </w:r>
    </w:p>
    <w:p w14:paraId="70807EBF" w14:textId="121279AD" w:rsidR="002F51DB" w:rsidRDefault="00C06096" w:rsidP="002F51DB">
      <w:pPr>
        <w:pStyle w:val="Heading4"/>
        <w:spacing w:line="240" w:lineRule="auto"/>
        <w:rPr>
          <w:rFonts w:ascii="Arial" w:hAnsi="Arial" w:cs="Arial"/>
          <w:sz w:val="20"/>
        </w:rPr>
      </w:pPr>
      <w:r w:rsidRPr="002F51DB">
        <w:rPr>
          <w:rFonts w:ascii="Arial" w:hAnsi="Arial" w:cs="Arial"/>
          <w:sz w:val="20"/>
        </w:rPr>
        <w:t xml:space="preserve">if sent by pre-paid first class post or other next working day delivery service, at 9.00 am on the second Business Day after posting; </w:t>
      </w:r>
      <w:r w:rsidR="007A2CE0">
        <w:rPr>
          <w:rFonts w:ascii="Arial" w:hAnsi="Arial" w:cs="Arial"/>
          <w:sz w:val="20"/>
        </w:rPr>
        <w:t>or</w:t>
      </w:r>
      <w:r w:rsidR="009F5208" w:rsidRPr="002F51DB">
        <w:rPr>
          <w:rFonts w:ascii="Arial" w:hAnsi="Arial" w:cs="Arial"/>
          <w:sz w:val="20"/>
        </w:rPr>
        <w:t xml:space="preserve"> </w:t>
      </w:r>
    </w:p>
    <w:p w14:paraId="62DD2BE5" w14:textId="7A06FBBE" w:rsidR="002F51DB" w:rsidRDefault="002F51DB" w:rsidP="002F51DB">
      <w:pPr>
        <w:pStyle w:val="Heading4"/>
        <w:spacing w:line="240" w:lineRule="auto"/>
        <w:rPr>
          <w:rFonts w:ascii="Arial" w:hAnsi="Arial" w:cs="Arial"/>
          <w:sz w:val="20"/>
        </w:rPr>
      </w:pPr>
      <w:bookmarkStart w:id="50" w:name="_Ref164426587"/>
      <w:r w:rsidRPr="002F51DB">
        <w:rPr>
          <w:rFonts w:ascii="Arial" w:hAnsi="Arial" w:cs="Arial"/>
          <w:sz w:val="20"/>
        </w:rPr>
        <w:t>if sent by email, at the time of transmission, or, if this time falls outside business hours in the place of receipt, when business hours resume. In this</w:t>
      </w:r>
      <w:r w:rsidR="00F41569">
        <w:rPr>
          <w:rFonts w:ascii="Arial" w:hAnsi="Arial" w:cs="Arial"/>
          <w:sz w:val="20"/>
        </w:rPr>
        <w:t xml:space="preserve"> clause </w:t>
      </w:r>
      <w:r w:rsidR="00EA7E0E">
        <w:rPr>
          <w:rFonts w:ascii="Arial" w:hAnsi="Arial" w:cs="Arial"/>
          <w:sz w:val="20"/>
        </w:rPr>
        <w:fldChar w:fldCharType="begin"/>
      </w:r>
      <w:r w:rsidR="00EA7E0E">
        <w:rPr>
          <w:rFonts w:ascii="Arial" w:hAnsi="Arial" w:cs="Arial"/>
          <w:sz w:val="20"/>
        </w:rPr>
        <w:instrText xml:space="preserve"> REF _Ref164426597 \r \h </w:instrText>
      </w:r>
      <w:r w:rsidR="00EA7E0E">
        <w:rPr>
          <w:rFonts w:ascii="Arial" w:hAnsi="Arial" w:cs="Arial"/>
          <w:sz w:val="20"/>
        </w:rPr>
      </w:r>
      <w:r w:rsidR="00EA7E0E">
        <w:rPr>
          <w:rFonts w:ascii="Arial" w:hAnsi="Arial" w:cs="Arial"/>
          <w:sz w:val="20"/>
        </w:rPr>
        <w:fldChar w:fldCharType="separate"/>
      </w:r>
      <w:r w:rsidR="008A0072">
        <w:rPr>
          <w:rFonts w:ascii="Arial" w:hAnsi="Arial" w:cs="Arial"/>
          <w:sz w:val="20"/>
        </w:rPr>
        <w:t>18.2</w:t>
      </w:r>
      <w:r w:rsidR="00EA7E0E">
        <w:rPr>
          <w:rFonts w:ascii="Arial" w:hAnsi="Arial" w:cs="Arial"/>
          <w:sz w:val="20"/>
        </w:rPr>
        <w:fldChar w:fldCharType="end"/>
      </w:r>
      <w:r w:rsidR="00EA7E0E">
        <w:rPr>
          <w:rFonts w:ascii="Arial" w:hAnsi="Arial" w:cs="Arial"/>
          <w:sz w:val="20"/>
        </w:rPr>
        <w:fldChar w:fldCharType="begin"/>
      </w:r>
      <w:r w:rsidR="00EA7E0E">
        <w:rPr>
          <w:rFonts w:ascii="Arial" w:hAnsi="Arial" w:cs="Arial"/>
          <w:sz w:val="20"/>
        </w:rPr>
        <w:instrText xml:space="preserve"> REF _Ref164426586 \r \h </w:instrText>
      </w:r>
      <w:r w:rsidR="00EA7E0E">
        <w:rPr>
          <w:rFonts w:ascii="Arial" w:hAnsi="Arial" w:cs="Arial"/>
          <w:sz w:val="20"/>
        </w:rPr>
      </w:r>
      <w:r w:rsidR="00EA7E0E">
        <w:rPr>
          <w:rFonts w:ascii="Arial" w:hAnsi="Arial" w:cs="Arial"/>
          <w:sz w:val="20"/>
        </w:rPr>
        <w:fldChar w:fldCharType="separate"/>
      </w:r>
      <w:r w:rsidR="008A0072">
        <w:rPr>
          <w:rFonts w:ascii="Arial" w:hAnsi="Arial" w:cs="Arial"/>
          <w:sz w:val="20"/>
        </w:rPr>
        <w:t>(b)</w:t>
      </w:r>
      <w:r w:rsidR="00EA7E0E">
        <w:rPr>
          <w:rFonts w:ascii="Arial" w:hAnsi="Arial" w:cs="Arial"/>
          <w:sz w:val="20"/>
        </w:rPr>
        <w:fldChar w:fldCharType="end"/>
      </w:r>
      <w:r w:rsidR="00EA7E0E">
        <w:rPr>
          <w:rFonts w:ascii="Arial" w:hAnsi="Arial" w:cs="Arial"/>
          <w:sz w:val="20"/>
        </w:rPr>
        <w:fldChar w:fldCharType="begin"/>
      </w:r>
      <w:r w:rsidR="00EA7E0E">
        <w:rPr>
          <w:rFonts w:ascii="Arial" w:hAnsi="Arial" w:cs="Arial"/>
          <w:sz w:val="20"/>
        </w:rPr>
        <w:instrText xml:space="preserve"> REF _Ref164426587 \r \h </w:instrText>
      </w:r>
      <w:r w:rsidR="00EA7E0E">
        <w:rPr>
          <w:rFonts w:ascii="Arial" w:hAnsi="Arial" w:cs="Arial"/>
          <w:sz w:val="20"/>
        </w:rPr>
      </w:r>
      <w:r w:rsidR="00EA7E0E">
        <w:rPr>
          <w:rFonts w:ascii="Arial" w:hAnsi="Arial" w:cs="Arial"/>
          <w:sz w:val="20"/>
        </w:rPr>
        <w:fldChar w:fldCharType="separate"/>
      </w:r>
      <w:r w:rsidR="008A0072">
        <w:rPr>
          <w:rFonts w:ascii="Arial" w:hAnsi="Arial" w:cs="Arial"/>
          <w:sz w:val="20"/>
        </w:rPr>
        <w:t>(iii)</w:t>
      </w:r>
      <w:r w:rsidR="00EA7E0E">
        <w:rPr>
          <w:rFonts w:ascii="Arial" w:hAnsi="Arial" w:cs="Arial"/>
          <w:sz w:val="20"/>
        </w:rPr>
        <w:fldChar w:fldCharType="end"/>
      </w:r>
      <w:r w:rsidR="00EA7E0E">
        <w:rPr>
          <w:rFonts w:ascii="Arial" w:hAnsi="Arial" w:cs="Arial"/>
          <w:sz w:val="20"/>
        </w:rPr>
        <w:t xml:space="preserve"> </w:t>
      </w:r>
      <w:r w:rsidRPr="002F51DB">
        <w:rPr>
          <w:rFonts w:ascii="Arial" w:hAnsi="Arial" w:cs="Arial"/>
          <w:sz w:val="20"/>
        </w:rPr>
        <w:t>business hours means 9.00am to 5.00pm Monday to Friday on a day that is not a public holiday in the place of receipt.</w:t>
      </w:r>
      <w:bookmarkEnd w:id="50"/>
    </w:p>
    <w:p w14:paraId="78230371" w14:textId="5D7EE3E3" w:rsidR="00C756A7" w:rsidRPr="00DB4FF0" w:rsidRDefault="00C06096" w:rsidP="00DB4FF0">
      <w:pPr>
        <w:pStyle w:val="Heading3"/>
        <w:tabs>
          <w:tab w:val="clear" w:pos="1559"/>
        </w:tabs>
        <w:spacing w:line="240" w:lineRule="auto"/>
        <w:ind w:left="1418" w:hanging="709"/>
        <w:rPr>
          <w:rFonts w:ascii="Arial" w:hAnsi="Arial" w:cs="Arial"/>
          <w:sz w:val="20"/>
        </w:rPr>
      </w:pPr>
      <w:r w:rsidRPr="00DB4FF0">
        <w:rPr>
          <w:rFonts w:ascii="Arial" w:hAnsi="Arial" w:cs="Arial"/>
          <w:sz w:val="20"/>
        </w:rPr>
        <w:t xml:space="preserve">The provisions of this clause </w:t>
      </w:r>
      <w:r w:rsidR="007E24B4">
        <w:rPr>
          <w:rFonts w:ascii="Arial" w:hAnsi="Arial" w:cs="Arial"/>
          <w:sz w:val="20"/>
        </w:rPr>
        <w:fldChar w:fldCharType="begin"/>
      </w:r>
      <w:r w:rsidR="007E24B4">
        <w:rPr>
          <w:rFonts w:ascii="Arial" w:hAnsi="Arial" w:cs="Arial"/>
          <w:sz w:val="20"/>
        </w:rPr>
        <w:instrText xml:space="preserve"> REF _Ref164426597 \r \h </w:instrText>
      </w:r>
      <w:r w:rsidR="007E24B4">
        <w:rPr>
          <w:rFonts w:ascii="Arial" w:hAnsi="Arial" w:cs="Arial"/>
          <w:sz w:val="20"/>
        </w:rPr>
      </w:r>
      <w:r w:rsidR="007E24B4">
        <w:rPr>
          <w:rFonts w:ascii="Arial" w:hAnsi="Arial" w:cs="Arial"/>
          <w:sz w:val="20"/>
        </w:rPr>
        <w:fldChar w:fldCharType="separate"/>
      </w:r>
      <w:r w:rsidR="008A0072">
        <w:rPr>
          <w:rFonts w:ascii="Arial" w:hAnsi="Arial" w:cs="Arial"/>
          <w:sz w:val="20"/>
        </w:rPr>
        <w:t>18.2</w:t>
      </w:r>
      <w:r w:rsidR="007E24B4">
        <w:rPr>
          <w:rFonts w:ascii="Arial" w:hAnsi="Arial" w:cs="Arial"/>
          <w:sz w:val="20"/>
        </w:rPr>
        <w:fldChar w:fldCharType="end"/>
      </w:r>
      <w:r w:rsidR="007E24B4">
        <w:rPr>
          <w:rFonts w:ascii="Arial" w:hAnsi="Arial" w:cs="Arial"/>
          <w:sz w:val="20"/>
        </w:rPr>
        <w:t xml:space="preserve"> </w:t>
      </w:r>
      <w:r w:rsidRPr="00DB4FF0">
        <w:rPr>
          <w:rFonts w:ascii="Arial" w:hAnsi="Arial" w:cs="Arial"/>
          <w:sz w:val="20"/>
        </w:rPr>
        <w:t>shall not apply to the service of any proceedings or other documents in any legal action.</w:t>
      </w:r>
    </w:p>
    <w:p w14:paraId="7247F34B" w14:textId="64FF4F59" w:rsidR="00C756A7" w:rsidRPr="00DB4FF0" w:rsidRDefault="00C06096" w:rsidP="00DB4FF0">
      <w:pPr>
        <w:pStyle w:val="Heading2"/>
        <w:spacing w:line="240" w:lineRule="auto"/>
        <w:rPr>
          <w:rFonts w:ascii="Arial" w:hAnsi="Arial" w:cs="Arial"/>
          <w:sz w:val="20"/>
        </w:rPr>
      </w:pPr>
      <w:bookmarkStart w:id="51" w:name="_Ref165278663"/>
      <w:r w:rsidRPr="00DB4FF0">
        <w:rPr>
          <w:rFonts w:ascii="Arial" w:hAnsi="Arial" w:cs="Arial"/>
          <w:b/>
          <w:sz w:val="20"/>
        </w:rPr>
        <w:t>Severance.</w:t>
      </w:r>
      <w:r w:rsidRPr="00DB4FF0">
        <w:rPr>
          <w:rFonts w:ascii="Arial" w:hAnsi="Arial" w:cs="Arial"/>
          <w:sz w:val="20"/>
        </w:rPr>
        <w:t xml:space="preserve"> If any provision or part-provision of </w:t>
      </w:r>
      <w:r w:rsidR="009F5208" w:rsidRPr="00DB4FF0">
        <w:rPr>
          <w:rFonts w:ascii="Arial" w:hAnsi="Arial" w:cs="Arial"/>
          <w:sz w:val="20"/>
        </w:rPr>
        <w:t>a</w:t>
      </w:r>
      <w:r w:rsidRPr="00DB4FF0">
        <w:rPr>
          <w:rFonts w:ascii="Arial" w:hAnsi="Arial" w:cs="Arial"/>
          <w:sz w:val="20"/>
        </w:rPr>
        <w:t xml:space="preserv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w:t>
      </w:r>
      <w:r w:rsidR="007E24B4">
        <w:rPr>
          <w:rFonts w:ascii="Arial" w:hAnsi="Arial" w:cs="Arial"/>
          <w:sz w:val="20"/>
        </w:rPr>
        <w:t xml:space="preserve"> </w:t>
      </w:r>
      <w:r w:rsidR="007E24B4">
        <w:rPr>
          <w:rFonts w:ascii="Arial" w:hAnsi="Arial" w:cs="Arial"/>
          <w:sz w:val="20"/>
        </w:rPr>
        <w:fldChar w:fldCharType="begin"/>
      </w:r>
      <w:r w:rsidR="007E24B4">
        <w:rPr>
          <w:rFonts w:ascii="Arial" w:hAnsi="Arial" w:cs="Arial"/>
          <w:sz w:val="20"/>
        </w:rPr>
        <w:instrText xml:space="preserve"> REF _Ref165278663 \r \h </w:instrText>
      </w:r>
      <w:r w:rsidR="007E24B4">
        <w:rPr>
          <w:rFonts w:ascii="Arial" w:hAnsi="Arial" w:cs="Arial"/>
          <w:sz w:val="20"/>
        </w:rPr>
      </w:r>
      <w:r w:rsidR="007E24B4">
        <w:rPr>
          <w:rFonts w:ascii="Arial" w:hAnsi="Arial" w:cs="Arial"/>
          <w:sz w:val="20"/>
        </w:rPr>
        <w:fldChar w:fldCharType="separate"/>
      </w:r>
      <w:r w:rsidR="008A0072">
        <w:rPr>
          <w:rFonts w:ascii="Arial" w:hAnsi="Arial" w:cs="Arial"/>
          <w:sz w:val="20"/>
        </w:rPr>
        <w:t>18.3</w:t>
      </w:r>
      <w:r w:rsidR="007E24B4">
        <w:rPr>
          <w:rFonts w:ascii="Arial" w:hAnsi="Arial" w:cs="Arial"/>
          <w:sz w:val="20"/>
        </w:rPr>
        <w:fldChar w:fldCharType="end"/>
      </w:r>
      <w:r w:rsidRPr="00DB4FF0">
        <w:rPr>
          <w:rFonts w:ascii="Arial" w:hAnsi="Arial" w:cs="Arial"/>
          <w:sz w:val="20"/>
        </w:rPr>
        <w:t xml:space="preserve"> shall not affect the validity and enforceability of the rest of the Contract.</w:t>
      </w:r>
      <w:bookmarkEnd w:id="51"/>
    </w:p>
    <w:p w14:paraId="4D4D7E27" w14:textId="69D29D43" w:rsidR="00C756A7" w:rsidRPr="00DB4FF0" w:rsidRDefault="00C06096" w:rsidP="00DB4FF0">
      <w:pPr>
        <w:pStyle w:val="Heading2"/>
        <w:spacing w:line="240" w:lineRule="auto"/>
        <w:rPr>
          <w:rFonts w:ascii="Arial" w:hAnsi="Arial" w:cs="Arial"/>
          <w:sz w:val="20"/>
        </w:rPr>
      </w:pPr>
      <w:r w:rsidRPr="00DB4FF0">
        <w:rPr>
          <w:rFonts w:ascii="Arial" w:hAnsi="Arial" w:cs="Arial"/>
          <w:b/>
          <w:sz w:val="20"/>
        </w:rPr>
        <w:t xml:space="preserve">Waiver. </w:t>
      </w:r>
      <w:r w:rsidRPr="00DB4FF0">
        <w:rPr>
          <w:rFonts w:ascii="Arial" w:hAnsi="Arial" w:cs="Arial"/>
          <w:sz w:val="20"/>
        </w:rPr>
        <w:t xml:space="preserve">A waiver of any right or remedy under </w:t>
      </w:r>
      <w:r w:rsidR="009F5208" w:rsidRPr="00DB4FF0">
        <w:rPr>
          <w:rFonts w:ascii="Arial" w:hAnsi="Arial" w:cs="Arial"/>
          <w:sz w:val="20"/>
        </w:rPr>
        <w:t>a</w:t>
      </w:r>
      <w:r w:rsidRPr="00DB4FF0">
        <w:rPr>
          <w:rFonts w:ascii="Arial" w:hAnsi="Arial" w:cs="Arial"/>
          <w:sz w:val="20"/>
        </w:rPr>
        <w:t xml:space="preserve"> Contract or law is only effective if given in writing and shall not be deemed a waiver of any subsequent breach or default. No failure or delay by a party to exercise any right or remedy provided under </w:t>
      </w:r>
      <w:r w:rsidR="009F5208" w:rsidRPr="00DB4FF0">
        <w:rPr>
          <w:rFonts w:ascii="Arial" w:hAnsi="Arial" w:cs="Arial"/>
          <w:sz w:val="20"/>
        </w:rPr>
        <w:t>a</w:t>
      </w:r>
      <w:r w:rsidRPr="00DB4FF0">
        <w:rPr>
          <w:rFonts w:ascii="Arial" w:hAnsi="Arial" w:cs="Arial"/>
          <w:sz w:val="20"/>
        </w:rPr>
        <w:t xml:space="preserve"> Contract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30ED8C64" w14:textId="77777777" w:rsidR="00C756A7" w:rsidRPr="00DB4FF0" w:rsidRDefault="00C06096" w:rsidP="00DB4FF0">
      <w:pPr>
        <w:pStyle w:val="Heading2"/>
        <w:spacing w:line="240" w:lineRule="auto"/>
        <w:rPr>
          <w:rFonts w:ascii="Arial" w:hAnsi="Arial" w:cs="Arial"/>
          <w:sz w:val="20"/>
        </w:rPr>
      </w:pPr>
      <w:r w:rsidRPr="00DB4FF0">
        <w:rPr>
          <w:rFonts w:ascii="Arial" w:hAnsi="Arial" w:cs="Arial"/>
          <w:b/>
          <w:sz w:val="20"/>
        </w:rPr>
        <w:t>No partnership or agency.</w:t>
      </w:r>
      <w:r w:rsidRPr="00DB4FF0">
        <w:rPr>
          <w:rFonts w:ascii="Arial" w:hAnsi="Arial" w:cs="Arial"/>
          <w:sz w:val="20"/>
        </w:rPr>
        <w:t xml:space="preserve"> Nothing in </w:t>
      </w:r>
      <w:r w:rsidR="009F5208" w:rsidRPr="00DB4FF0">
        <w:rPr>
          <w:rFonts w:ascii="Arial" w:hAnsi="Arial" w:cs="Arial"/>
          <w:sz w:val="20"/>
        </w:rPr>
        <w:t>any</w:t>
      </w:r>
      <w:r w:rsidRPr="00DB4FF0">
        <w:rPr>
          <w:rFonts w:ascii="Arial" w:hAnsi="Arial" w:cs="Arial"/>
          <w:sz w:val="20"/>
        </w:rPr>
        <w:t xml:space="preserve"> Contract is intended to, or shall be deemed to, establish any partnership or joint venture between the parties, nor constitute either party the agent of the other for any purpose. Neither party shall have authority to act as agent for, or to bind, the other party in any way. </w:t>
      </w:r>
    </w:p>
    <w:p w14:paraId="242F9339" w14:textId="5DBA4B2B" w:rsidR="00C756A7" w:rsidRDefault="00C06096" w:rsidP="00DB4FF0">
      <w:pPr>
        <w:pStyle w:val="Heading2"/>
        <w:spacing w:line="240" w:lineRule="auto"/>
        <w:rPr>
          <w:rFonts w:ascii="Arial" w:hAnsi="Arial" w:cs="Arial"/>
          <w:sz w:val="20"/>
        </w:rPr>
      </w:pPr>
      <w:r w:rsidRPr="00DB4FF0">
        <w:rPr>
          <w:rFonts w:ascii="Arial" w:hAnsi="Arial" w:cs="Arial"/>
          <w:b/>
          <w:sz w:val="20"/>
        </w:rPr>
        <w:t>Third parties.</w:t>
      </w:r>
      <w:r w:rsidRPr="00DB4FF0">
        <w:rPr>
          <w:rFonts w:ascii="Arial" w:hAnsi="Arial" w:cs="Arial"/>
          <w:sz w:val="20"/>
        </w:rPr>
        <w:t xml:space="preserve"> </w:t>
      </w:r>
      <w:r w:rsidR="0097695B">
        <w:rPr>
          <w:rFonts w:ascii="Arial" w:hAnsi="Arial" w:cs="Arial"/>
          <w:sz w:val="20"/>
        </w:rPr>
        <w:t>A</w:t>
      </w:r>
      <w:r w:rsidR="00CC6698">
        <w:rPr>
          <w:rFonts w:ascii="Arial" w:hAnsi="Arial" w:cs="Arial"/>
          <w:sz w:val="20"/>
        </w:rPr>
        <w:t xml:space="preserve"> </w:t>
      </w:r>
      <w:r w:rsidRPr="00DB4FF0">
        <w:rPr>
          <w:rFonts w:ascii="Arial" w:hAnsi="Arial" w:cs="Arial"/>
          <w:sz w:val="20"/>
        </w:rPr>
        <w:t xml:space="preserve">person who is not a party to </w:t>
      </w:r>
      <w:r w:rsidR="009F5208" w:rsidRPr="00DB4FF0">
        <w:rPr>
          <w:rFonts w:ascii="Arial" w:hAnsi="Arial" w:cs="Arial"/>
          <w:sz w:val="20"/>
        </w:rPr>
        <w:t>a</w:t>
      </w:r>
      <w:r w:rsidRPr="00DB4FF0">
        <w:rPr>
          <w:rFonts w:ascii="Arial" w:hAnsi="Arial" w:cs="Arial"/>
          <w:sz w:val="20"/>
        </w:rPr>
        <w:t xml:space="preserve"> Contract shall not have any rights to enforce its terms.</w:t>
      </w:r>
      <w:r w:rsidR="00CC6698">
        <w:rPr>
          <w:rFonts w:ascii="Arial" w:hAnsi="Arial" w:cs="Arial"/>
          <w:sz w:val="20"/>
        </w:rPr>
        <w:t xml:space="preserve"> </w:t>
      </w:r>
    </w:p>
    <w:p w14:paraId="2E542882" w14:textId="4FE8151D" w:rsidR="00275427" w:rsidRPr="00275427" w:rsidRDefault="00275427" w:rsidP="00275427">
      <w:pPr>
        <w:pStyle w:val="Heading2"/>
        <w:spacing w:line="240" w:lineRule="auto"/>
        <w:rPr>
          <w:rFonts w:ascii="Arial" w:hAnsi="Arial" w:cs="Arial"/>
          <w:sz w:val="20"/>
        </w:rPr>
      </w:pPr>
      <w:r>
        <w:rPr>
          <w:rFonts w:ascii="Arial" w:hAnsi="Arial" w:cs="Arial"/>
          <w:b/>
          <w:sz w:val="20"/>
        </w:rPr>
        <w:t xml:space="preserve">Bribery. </w:t>
      </w:r>
      <w:r w:rsidRPr="00275427">
        <w:rPr>
          <w:rFonts w:ascii="Arial" w:hAnsi="Arial" w:cs="Arial"/>
          <w:sz w:val="20"/>
        </w:rPr>
        <w:t>The parties shall fully comply with all applicable U</w:t>
      </w:r>
      <w:r>
        <w:rPr>
          <w:rFonts w:ascii="Arial" w:hAnsi="Arial" w:cs="Arial"/>
          <w:sz w:val="20"/>
        </w:rPr>
        <w:t xml:space="preserve">nited </w:t>
      </w:r>
      <w:r w:rsidRPr="00275427">
        <w:rPr>
          <w:rFonts w:ascii="Arial" w:hAnsi="Arial" w:cs="Arial"/>
          <w:sz w:val="20"/>
        </w:rPr>
        <w:t>K</w:t>
      </w:r>
      <w:r>
        <w:rPr>
          <w:rFonts w:ascii="Arial" w:hAnsi="Arial" w:cs="Arial"/>
          <w:sz w:val="20"/>
        </w:rPr>
        <w:t>ingdom</w:t>
      </w:r>
      <w:r w:rsidRPr="00275427">
        <w:rPr>
          <w:rFonts w:ascii="Arial" w:hAnsi="Arial" w:cs="Arial"/>
          <w:sz w:val="20"/>
        </w:rPr>
        <w:t xml:space="preserve"> laws, statutes </w:t>
      </w:r>
      <w:r w:rsidR="00A95FAA">
        <w:rPr>
          <w:rFonts w:ascii="Arial" w:hAnsi="Arial" w:cs="Arial"/>
          <w:sz w:val="20"/>
        </w:rPr>
        <w:t xml:space="preserve">and </w:t>
      </w:r>
      <w:r w:rsidRPr="00275427">
        <w:rPr>
          <w:rFonts w:ascii="Arial" w:hAnsi="Arial" w:cs="Arial"/>
          <w:sz w:val="20"/>
        </w:rPr>
        <w:t>regulations relating to anti-bribery and anti-corruption including but not limited to the Bribery Act 2010.</w:t>
      </w:r>
    </w:p>
    <w:p w14:paraId="502FC2B4" w14:textId="7276B01D" w:rsidR="00C756A7" w:rsidRPr="00DB4FF0" w:rsidRDefault="00C06096" w:rsidP="00DB4FF0">
      <w:pPr>
        <w:pStyle w:val="Heading2"/>
        <w:spacing w:line="240" w:lineRule="auto"/>
        <w:rPr>
          <w:rFonts w:ascii="Arial" w:hAnsi="Arial" w:cs="Arial"/>
          <w:sz w:val="20"/>
        </w:rPr>
      </w:pPr>
      <w:bookmarkStart w:id="52" w:name="a950718"/>
      <w:r w:rsidRPr="00DB4FF0">
        <w:rPr>
          <w:rFonts w:ascii="Arial" w:hAnsi="Arial" w:cs="Arial"/>
          <w:b/>
          <w:sz w:val="20"/>
        </w:rPr>
        <w:t>Variation.</w:t>
      </w:r>
      <w:r w:rsidRPr="00DB4FF0">
        <w:rPr>
          <w:rFonts w:ascii="Arial" w:hAnsi="Arial" w:cs="Arial"/>
          <w:sz w:val="20"/>
        </w:rPr>
        <w:t xml:space="preserve"> Except as set out in these Conditions, no variation of </w:t>
      </w:r>
      <w:r w:rsidR="009F5208" w:rsidRPr="00DB4FF0">
        <w:rPr>
          <w:rFonts w:ascii="Arial" w:hAnsi="Arial" w:cs="Arial"/>
          <w:sz w:val="20"/>
        </w:rPr>
        <w:t>a</w:t>
      </w:r>
      <w:r w:rsidRPr="00DB4FF0">
        <w:rPr>
          <w:rFonts w:ascii="Arial" w:hAnsi="Arial" w:cs="Arial"/>
          <w:sz w:val="20"/>
        </w:rPr>
        <w:t xml:space="preserve"> Contract, including the introduction of any additional terms and conditions, shall be effective unless it is agreed </w:t>
      </w:r>
      <w:r w:rsidR="007B0F0D">
        <w:rPr>
          <w:rFonts w:ascii="Arial" w:hAnsi="Arial" w:cs="Arial"/>
          <w:sz w:val="20"/>
        </w:rPr>
        <w:t xml:space="preserve">by the parties </w:t>
      </w:r>
      <w:r w:rsidRPr="00DB4FF0">
        <w:rPr>
          <w:rFonts w:ascii="Arial" w:hAnsi="Arial" w:cs="Arial"/>
          <w:sz w:val="20"/>
        </w:rPr>
        <w:t>in writing.</w:t>
      </w:r>
      <w:bookmarkEnd w:id="52"/>
    </w:p>
    <w:p w14:paraId="534D5ACA" w14:textId="48557F8C" w:rsidR="00C756A7" w:rsidRPr="00DB4FF0" w:rsidRDefault="00C06096" w:rsidP="00DB4FF0">
      <w:pPr>
        <w:pStyle w:val="Heading2"/>
        <w:spacing w:line="240" w:lineRule="auto"/>
        <w:rPr>
          <w:rFonts w:ascii="Arial" w:hAnsi="Arial" w:cs="Arial"/>
          <w:sz w:val="20"/>
        </w:rPr>
      </w:pPr>
      <w:r w:rsidRPr="00DB4FF0">
        <w:rPr>
          <w:rFonts w:ascii="Arial" w:hAnsi="Arial" w:cs="Arial"/>
          <w:b/>
          <w:sz w:val="20"/>
        </w:rPr>
        <w:t>Governing law.</w:t>
      </w:r>
      <w:r w:rsidRPr="00DB4FF0">
        <w:rPr>
          <w:rFonts w:ascii="Arial" w:hAnsi="Arial" w:cs="Arial"/>
          <w:sz w:val="20"/>
        </w:rPr>
        <w:t xml:space="preserve"> The Contract, and any dispute or claim arising out of or in connection with it or its subject matter or formation (including non-contractual disputes or claims), shall be governed by, and construed in accordance with the law of England.</w:t>
      </w:r>
    </w:p>
    <w:p w14:paraId="59A0EAB2" w14:textId="06D965D4" w:rsidR="00C756A7" w:rsidRPr="00DB4FF0" w:rsidRDefault="00C06096" w:rsidP="00DB4FF0">
      <w:pPr>
        <w:pStyle w:val="Heading2"/>
        <w:spacing w:line="240" w:lineRule="auto"/>
        <w:rPr>
          <w:rFonts w:ascii="Arial" w:hAnsi="Arial" w:cs="Arial"/>
          <w:sz w:val="20"/>
        </w:rPr>
      </w:pPr>
      <w:r w:rsidRPr="00DB4FF0">
        <w:rPr>
          <w:rFonts w:ascii="Arial" w:hAnsi="Arial" w:cs="Arial"/>
          <w:b/>
          <w:sz w:val="20"/>
        </w:rPr>
        <w:t>Jurisdiction.</w:t>
      </w:r>
      <w:r w:rsidRPr="00DB4FF0">
        <w:rPr>
          <w:rFonts w:ascii="Arial" w:hAnsi="Arial" w:cs="Arial"/>
          <w:sz w:val="20"/>
        </w:rPr>
        <w:t xml:space="preserve"> Each party irrevocably agrees that the courts of England and Wales shall have exclusive jurisdiction to settle any dispute or claim arising out of or in connection with this </w:t>
      </w:r>
      <w:r w:rsidR="00C403F6">
        <w:rPr>
          <w:rFonts w:ascii="Arial" w:hAnsi="Arial" w:cs="Arial"/>
          <w:sz w:val="20"/>
        </w:rPr>
        <w:t>Contract</w:t>
      </w:r>
      <w:r w:rsidR="00C403F6" w:rsidRPr="00DB4FF0">
        <w:rPr>
          <w:rFonts w:ascii="Arial" w:hAnsi="Arial" w:cs="Arial"/>
          <w:sz w:val="20"/>
        </w:rPr>
        <w:t xml:space="preserve"> </w:t>
      </w:r>
      <w:r w:rsidRPr="00DB4FF0">
        <w:rPr>
          <w:rFonts w:ascii="Arial" w:hAnsi="Arial" w:cs="Arial"/>
          <w:sz w:val="20"/>
        </w:rPr>
        <w:t>or its subject matter or formation (including non-contractual disputes or claims).</w:t>
      </w:r>
      <w:bookmarkEnd w:id="1"/>
    </w:p>
    <w:sectPr w:rsidR="00C756A7" w:rsidRPr="00DB4FF0" w:rsidSect="00CB7A2F">
      <w:headerReference w:type="default" r:id="rId19"/>
      <w:footerReference w:type="default" r:id="rId20"/>
      <w:pgSz w:w="11907" w:h="16840"/>
      <w:pgMar w:top="1134" w:right="1800" w:bottom="1440" w:left="1800" w:header="568" w:footer="720" w:gutter="0"/>
      <w:paperSrc w:first="258" w:other="257"/>
      <w:pgNumType w:start="1"/>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s>
  <wne:toolbars>
    <wne:acdManifest>
      <wne:acdEntry wne:acdName="acd0"/>
      <wne:acdEntry wne:acdName="acd1"/>
    </wne:acdManifest>
  </wne:toolbars>
  <wne:acds>
    <wne:acd wne:argValue="AgAoADEAKQAgAFAAYQByAHQAaQBlAHMA" wne:acdName="acd0" wne:fciIndexBasedOn="0065"/>
    <wne:acd wne:argValue="AgBTAGMAaAAgAGEAKQ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C3CAD" w14:textId="77777777" w:rsidR="00863D73" w:rsidRDefault="00863D73">
      <w:r>
        <w:separator/>
      </w:r>
    </w:p>
  </w:endnote>
  <w:endnote w:type="continuationSeparator" w:id="0">
    <w:p w14:paraId="4A1F76A3" w14:textId="77777777" w:rsidR="00863D73" w:rsidRDefault="00863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8444B" w14:textId="42954A08" w:rsidR="00C756A7" w:rsidRDefault="00C756A7">
    <w:pPr>
      <w:pStyle w:val="Footer"/>
      <w:jc w:val="center"/>
    </w:pPr>
    <w:r>
      <w:fldChar w:fldCharType="begin"/>
    </w:r>
    <w:r>
      <w:instrText xml:space="preserve"> PAGE \* MERGEFORMAT </w:instrText>
    </w:r>
    <w:r>
      <w:fldChar w:fldCharType="separate"/>
    </w:r>
    <w:r w:rsidR="007958B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27F0C" w14:textId="77777777" w:rsidR="00863D73" w:rsidRDefault="00863D73">
      <w:r>
        <w:separator/>
      </w:r>
    </w:p>
  </w:footnote>
  <w:footnote w:type="continuationSeparator" w:id="0">
    <w:p w14:paraId="75253CF3" w14:textId="77777777" w:rsidR="00863D73" w:rsidRDefault="00863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8BD7CE" w14:textId="26833059" w:rsidR="00DB4FF0" w:rsidRPr="00DB4FF0" w:rsidRDefault="00C77658" w:rsidP="00DB4FF0">
    <w:pPr>
      <w:pStyle w:val="Header"/>
      <w:jc w:val="right"/>
      <w:rPr>
        <w:rFonts w:ascii="Arial" w:hAnsi="Arial" w:cs="Arial"/>
        <w:i/>
        <w:sz w:val="20"/>
      </w:rPr>
    </w:pPr>
    <w:r>
      <w:rPr>
        <w:rFonts w:ascii="Arial" w:hAnsi="Arial" w:cs="Arial"/>
        <w:i/>
        <w:sz w:val="20"/>
      </w:rPr>
      <w:t>October</w:t>
    </w:r>
    <w:r w:rsidR="00991A5D">
      <w:rPr>
        <w:rFonts w:ascii="Arial" w:hAnsi="Arial" w:cs="Arial"/>
        <w:i/>
        <w:sz w:val="20"/>
      </w:rPr>
      <w:t xml:space="preserve"> </w:t>
    </w:r>
    <w:r w:rsidR="00172192">
      <w:rPr>
        <w:rFonts w:ascii="Arial" w:hAnsi="Arial" w:cs="Arial"/>
        <w:i/>
        <w:sz w:val="20"/>
      </w:rPr>
      <w:t>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14D04"/>
    <w:multiLevelType w:val="multilevel"/>
    <w:tmpl w:val="E6D621B4"/>
    <w:name w:val="Title"/>
    <w:lvl w:ilvl="0">
      <w:start w:val="1"/>
      <w:numFmt w:val="decimal"/>
      <w:pStyle w:val="TitleClause"/>
      <w:lvlText w:val="%1."/>
      <w:lvlJc w:val="left"/>
      <w:pPr>
        <w:tabs>
          <w:tab w:val="num" w:pos="720"/>
        </w:tabs>
        <w:ind w:left="720" w:hanging="720"/>
      </w:pPr>
      <w:rPr>
        <w:color w:val="000000"/>
      </w:rPr>
    </w:lvl>
    <w:lvl w:ilvl="1">
      <w:start w:val="1"/>
      <w:numFmt w:val="decimal"/>
      <w:pStyle w:val="Untitledsubclause1"/>
      <w:lvlText w:val="%1.%2"/>
      <w:lvlJc w:val="left"/>
      <w:pPr>
        <w:tabs>
          <w:tab w:val="num" w:pos="720"/>
        </w:tabs>
        <w:ind w:left="720" w:hanging="720"/>
      </w:pPr>
      <w:rPr>
        <w:color w:val="000000"/>
      </w:rPr>
    </w:lvl>
    <w:lvl w:ilvl="2">
      <w:start w:val="1"/>
      <w:numFmt w:val="lowerLetter"/>
      <w:pStyle w:val="Untitledsubclause2"/>
      <w:lvlText w:val="(%3)"/>
      <w:lvlJc w:val="left"/>
      <w:pPr>
        <w:tabs>
          <w:tab w:val="num" w:pos="1555"/>
        </w:tabs>
        <w:ind w:left="1555" w:hanging="561"/>
      </w:pPr>
      <w:rPr>
        <w:color w:val="000000"/>
      </w:rPr>
    </w:lvl>
    <w:lvl w:ilvl="3">
      <w:start w:val="1"/>
      <w:numFmt w:val="lowerRoman"/>
      <w:pStyle w:val="Untitledsubclause3"/>
      <w:lvlText w:val="(%4)"/>
      <w:lvlJc w:val="left"/>
      <w:pPr>
        <w:tabs>
          <w:tab w:val="num" w:pos="2419"/>
        </w:tabs>
        <w:ind w:left="2275" w:hanging="576"/>
      </w:pPr>
      <w:rPr>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62C7F25"/>
    <w:multiLevelType w:val="hybridMultilevel"/>
    <w:tmpl w:val="0F164240"/>
    <w:name w:val="Bullet5"/>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160ECD"/>
    <w:multiLevelType w:val="hybridMultilevel"/>
    <w:tmpl w:val="EAC87F56"/>
    <w:name w:val="Sch   part head"/>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E4E42A5"/>
    <w:multiLevelType w:val="hybridMultilevel"/>
    <w:tmpl w:val="F52E94F0"/>
    <w:name w:val="App main head single"/>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E82F3A"/>
    <w:multiLevelType w:val="hybridMultilevel"/>
    <w:tmpl w:val="1DF80854"/>
    <w:name w:val="Sch   main head inc single"/>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1E9741F"/>
    <w:multiLevelType w:val="hybridMultilevel"/>
    <w:tmpl w:val="A0FA0BD4"/>
    <w:name w:val="Bullet2"/>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CC668D"/>
    <w:multiLevelType w:val="hybridMultilevel"/>
    <w:tmpl w:val="594C4DAE"/>
    <w:name w:val="Bullet4"/>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E3743B"/>
    <w:multiLevelType w:val="singleLevel"/>
    <w:tmpl w:val="FE302F92"/>
    <w:name w:val="Sch   main head"/>
    <w:lvl w:ilvl="0">
      <w:start w:val="1"/>
      <w:numFmt w:val="decimal"/>
      <w:pStyle w:val="Schmainhead"/>
      <w:lvlText w:val="Schedule %1"/>
      <w:lvlJc w:val="left"/>
      <w:pPr>
        <w:tabs>
          <w:tab w:val="num" w:pos="1080"/>
        </w:tabs>
        <w:ind w:left="360" w:hanging="360"/>
      </w:pPr>
      <w:rPr>
        <w:rFonts w:hint="default"/>
      </w:rPr>
    </w:lvl>
  </w:abstractNum>
  <w:abstractNum w:abstractNumId="9" w15:restartNumberingAfterBreak="0">
    <w:nsid w:val="38B3631D"/>
    <w:multiLevelType w:val="hybridMultilevel"/>
    <w:tmpl w:val="51F20C0E"/>
    <w:name w:val="App   main head"/>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793E27"/>
    <w:multiLevelType w:val="multilevel"/>
    <w:tmpl w:val="0ADCF826"/>
    <w:name w:val="Definition"/>
    <w:lvl w:ilvl="0">
      <w:start w:val="1"/>
      <w:numFmt w:val="none"/>
      <w:pStyle w:val="Definition"/>
      <w:suff w:val="nothing"/>
      <w:lvlText w:val=""/>
      <w:lvlJc w:val="left"/>
      <w:pPr>
        <w:ind w:left="851"/>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0"/>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rPr>
        <w:rFonts w:cs="Times New Roman" w:hint="default"/>
        <w:sz w:val="20"/>
      </w:rPr>
    </w:lvl>
    <w:lvl w:ilvl="4">
      <w:start w:val="1"/>
      <w:numFmt w:val="none"/>
      <w:suff w:val="nothing"/>
      <w:lvlText w:val=""/>
      <w:lvlJc w:val="left"/>
      <w:rPr>
        <w:rFonts w:cs="Times New Roman" w:hint="default"/>
        <w:sz w:val="20"/>
      </w:rPr>
    </w:lvl>
    <w:lvl w:ilvl="5">
      <w:start w:val="1"/>
      <w:numFmt w:val="none"/>
      <w:suff w:val="nothing"/>
      <w:lvlText w:val=""/>
      <w:lvlJc w:val="left"/>
      <w:rPr>
        <w:rFonts w:ascii="Arial" w:hAnsi="Arial" w:cs="Times New Roman" w:hint="default"/>
        <w:sz w:val="20"/>
      </w:rPr>
    </w:lvl>
    <w:lvl w:ilvl="6">
      <w:start w:val="1"/>
      <w:numFmt w:val="none"/>
      <w:suff w:val="nothing"/>
      <w:lvlText w:val=""/>
      <w:lvlJc w:val="left"/>
      <w:rPr>
        <w:rFonts w:cs="Times New Roman" w:hint="default"/>
        <w:sz w:val="20"/>
      </w:rPr>
    </w:lvl>
    <w:lvl w:ilvl="7">
      <w:start w:val="1"/>
      <w:numFmt w:val="none"/>
      <w:suff w:val="nothing"/>
      <w:lvlText w:val=""/>
      <w:lvlJc w:val="left"/>
      <w:rPr>
        <w:rFonts w:cs="Times New Roman" w:hint="default"/>
        <w:sz w:val="20"/>
      </w:rPr>
    </w:lvl>
    <w:lvl w:ilvl="8">
      <w:start w:val="1"/>
      <w:numFmt w:val="none"/>
      <w:suff w:val="nothing"/>
      <w:lvlText w:val=""/>
      <w:lvlJc w:val="left"/>
      <w:rPr>
        <w:rFonts w:ascii="Arial" w:hAnsi="Arial" w:cs="Times New Roman" w:hint="default"/>
        <w:b/>
        <w:i w:val="0"/>
        <w:caps/>
        <w:sz w:val="21"/>
      </w:rPr>
    </w:lvl>
  </w:abstractNum>
  <w:abstractNum w:abstractNumId="1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3" w15:restartNumberingAfterBreak="0">
    <w:nsid w:val="5C282B65"/>
    <w:multiLevelType w:val="hybridMultilevel"/>
    <w:tmpl w:val="F62817FC"/>
    <w:name w:val="Sch main head single"/>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5D0925"/>
    <w:multiLevelType w:val="hybridMultilevel"/>
    <w:tmpl w:val="055E3F86"/>
    <w:name w:val="Bullet"/>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966731"/>
    <w:multiLevelType w:val="multilevel"/>
    <w:tmpl w:val="A4A030CA"/>
    <w:name w:val="(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6" w15:restartNumberingAfterBreak="0">
    <w:nsid w:val="6A14466B"/>
    <w:multiLevelType w:val="hybridMultilevel"/>
    <w:tmpl w:val="5C64FE28"/>
    <w:name w:val="Bullet1"/>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71777AD"/>
    <w:multiLevelType w:val="multilevel"/>
    <w:tmpl w:val="019C28B4"/>
    <w:name w:val="(1)"/>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7D61255"/>
    <w:multiLevelType w:val="multilevel"/>
    <w:tmpl w:val="4E988CDC"/>
    <w:name w:val="main_list"/>
    <w:lvl w:ilvl="0">
      <w:start w:val="1"/>
      <w:numFmt w:val="decimal"/>
      <w:pStyle w:val="Heading1"/>
      <w:lvlText w:val="%1."/>
      <w:lvlJc w:val="left"/>
      <w:pPr>
        <w:tabs>
          <w:tab w:val="num" w:pos="720"/>
        </w:tabs>
        <w:ind w:left="720" w:hanging="720"/>
      </w:pPr>
      <w:rPr>
        <w:rFonts w:ascii="Arial" w:hAnsi="Arial" w:cs="Arial" w:hint="default"/>
        <w:b/>
        <w:i w:val="0"/>
        <w:caps/>
        <w:sz w:val="20"/>
      </w:rPr>
    </w:lvl>
    <w:lvl w:ilvl="1">
      <w:start w:val="1"/>
      <w:numFmt w:val="decimal"/>
      <w:pStyle w:val="Heading2"/>
      <w:lvlText w:val="%1.%2"/>
      <w:lvlJc w:val="left"/>
      <w:pPr>
        <w:tabs>
          <w:tab w:val="num" w:pos="720"/>
        </w:tabs>
        <w:ind w:left="720" w:hanging="720"/>
      </w:pPr>
      <w:rPr>
        <w:rFonts w:ascii="Arial" w:hAnsi="Arial" w:cs="Arial" w:hint="default"/>
        <w:b w:val="0"/>
        <w:i w:val="0"/>
        <w:caps w:val="0"/>
        <w:sz w:val="20"/>
      </w:rPr>
    </w:lvl>
    <w:lvl w:ilvl="2">
      <w:start w:val="1"/>
      <w:numFmt w:val="lowerLetter"/>
      <w:pStyle w:val="Heading3"/>
      <w:lvlText w:val="(%3)"/>
      <w:lvlJc w:val="left"/>
      <w:pPr>
        <w:tabs>
          <w:tab w:val="num" w:pos="1559"/>
        </w:tabs>
        <w:ind w:left="1559" w:hanging="567"/>
      </w:pPr>
      <w:rPr>
        <w:rFonts w:ascii="Arial" w:hAnsi="Arial" w:cs="Arial" w:hint="default"/>
        <w:b w:val="0"/>
        <w:i w:val="0"/>
        <w:sz w:val="20"/>
      </w:rPr>
    </w:lvl>
    <w:lvl w:ilvl="3">
      <w:start w:val="1"/>
      <w:numFmt w:val="lowerRoman"/>
      <w:pStyle w:val="Heading4"/>
      <w:lvlText w:val="(%4)"/>
      <w:lvlJc w:val="left"/>
      <w:pPr>
        <w:tabs>
          <w:tab w:val="num" w:pos="2421"/>
        </w:tabs>
        <w:ind w:left="2268" w:hanging="567"/>
      </w:pPr>
      <w:rPr>
        <w:rFonts w:ascii="Arial" w:eastAsia="Times New Roman" w:hAnsi="Arial" w:cs="Arial"/>
        <w:b w:val="0"/>
        <w:i w:val="0"/>
        <w:sz w:val="20"/>
        <w:szCs w:val="20"/>
      </w:rPr>
    </w:lvl>
    <w:lvl w:ilvl="4">
      <w:start w:val="1"/>
      <w:numFmt w:val="upperLetter"/>
      <w:pStyle w:val="Heading5"/>
      <w:lvlText w:val="(%5)"/>
      <w:lvlJc w:val="left"/>
      <w:pPr>
        <w:tabs>
          <w:tab w:val="num" w:pos="2880"/>
        </w:tabs>
        <w:ind w:left="2880" w:hanging="720"/>
      </w:pPr>
      <w:rPr>
        <w:rFonts w:ascii="Arial" w:hAnsi="Arial" w:cs="Arial" w:hint="default"/>
        <w:b w:val="0"/>
        <w:i w:val="0"/>
        <w:sz w:val="20"/>
        <w:szCs w:val="20"/>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9" w15:restartNumberingAfterBreak="0">
    <w:nsid w:val="7DB5644F"/>
    <w:multiLevelType w:val="hybridMultilevel"/>
    <w:tmpl w:val="8BCC9C08"/>
    <w:name w:val="Bullet3"/>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524051909">
    <w:abstractNumId w:val="3"/>
  </w:num>
  <w:num w:numId="2" w16cid:durableId="912662752">
    <w:abstractNumId w:val="17"/>
  </w:num>
  <w:num w:numId="3" w16cid:durableId="56754865">
    <w:abstractNumId w:val="15"/>
  </w:num>
  <w:num w:numId="4" w16cid:durableId="185490179">
    <w:abstractNumId w:val="18"/>
  </w:num>
  <w:num w:numId="5" w16cid:durableId="1905752336">
    <w:abstractNumId w:val="11"/>
  </w:num>
  <w:num w:numId="6" w16cid:durableId="1493528800">
    <w:abstractNumId w:val="8"/>
  </w:num>
  <w:num w:numId="7" w16cid:durableId="278873522">
    <w:abstractNumId w:val="2"/>
  </w:num>
  <w:num w:numId="8" w16cid:durableId="436096568">
    <w:abstractNumId w:val="13"/>
  </w:num>
  <w:num w:numId="9" w16cid:durableId="1293747194">
    <w:abstractNumId w:val="5"/>
  </w:num>
  <w:num w:numId="10" w16cid:durableId="2061636679">
    <w:abstractNumId w:val="12"/>
  </w:num>
  <w:num w:numId="11" w16cid:durableId="1914201460">
    <w:abstractNumId w:val="4"/>
  </w:num>
  <w:num w:numId="12" w16cid:durableId="540753954">
    <w:abstractNumId w:val="9"/>
  </w:num>
  <w:num w:numId="13" w16cid:durableId="554657187">
    <w:abstractNumId w:val="6"/>
  </w:num>
  <w:num w:numId="14" w16cid:durableId="821435425">
    <w:abstractNumId w:val="19"/>
  </w:num>
  <w:num w:numId="15" w16cid:durableId="80100988">
    <w:abstractNumId w:val="7"/>
  </w:num>
  <w:num w:numId="16" w16cid:durableId="1315139697">
    <w:abstractNumId w:val="1"/>
  </w:num>
  <w:num w:numId="17" w16cid:durableId="1598978649">
    <w:abstractNumId w:val="16"/>
  </w:num>
  <w:num w:numId="18" w16cid:durableId="1171484017">
    <w:abstractNumId w:val="14"/>
  </w:num>
  <w:num w:numId="19" w16cid:durableId="2131167795">
    <w:abstractNumId w:val="10"/>
  </w:num>
  <w:num w:numId="20" w16cid:durableId="165467516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0004418">
    <w:abstractNumId w:val="18"/>
  </w:num>
  <w:num w:numId="22" w16cid:durableId="753211906">
    <w:abstractNumId w:val="18"/>
  </w:num>
  <w:num w:numId="23" w16cid:durableId="427190413">
    <w:abstractNumId w:val="18"/>
  </w:num>
  <w:num w:numId="24" w16cid:durableId="768542934">
    <w:abstractNumId w:val="18"/>
  </w:num>
  <w:num w:numId="25" w16cid:durableId="1568227406">
    <w:abstractNumId w:val="18"/>
  </w:num>
  <w:num w:numId="26" w16cid:durableId="1287659566">
    <w:abstractNumId w:val="18"/>
  </w:num>
  <w:num w:numId="27" w16cid:durableId="1910190233">
    <w:abstractNumId w:val="18"/>
  </w:num>
  <w:num w:numId="28" w16cid:durableId="919677962">
    <w:abstractNumId w:val="18"/>
    <w:lvlOverride w:ilvl="0">
      <w:startOverride w:val="1"/>
    </w:lvlOverride>
    <w:lvlOverride w:ilvl="1">
      <w:startOverride w:val="1"/>
    </w:lvlOverride>
    <w:lvlOverride w:ilvl="2">
      <w:startOverride w:val="1"/>
    </w:lvlOverride>
    <w:lvlOverride w:ilvl="3">
      <w:startOverride w:val="2"/>
    </w:lvlOverride>
  </w:num>
  <w:num w:numId="29" w16cid:durableId="2065252717">
    <w:abstractNumId w:val="18"/>
  </w:num>
  <w:num w:numId="30" w16cid:durableId="1352221435">
    <w:abstractNumId w:val="18"/>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8523377">
    <w:abstractNumId w:val="18"/>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56907548">
    <w:abstractNumId w:val="18"/>
  </w:num>
  <w:num w:numId="33" w16cid:durableId="1068766349">
    <w:abstractNumId w:val="18"/>
  </w:num>
  <w:num w:numId="34" w16cid:durableId="618344518">
    <w:abstractNumId w:val="18"/>
  </w:num>
  <w:num w:numId="35" w16cid:durableId="1513255114">
    <w:abstractNumId w:val="18"/>
  </w:num>
  <w:num w:numId="36" w16cid:durableId="1934702936">
    <w:abstractNumId w:val="18"/>
  </w:num>
  <w:num w:numId="37" w16cid:durableId="133372322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Formatting/>
  <w:defaultTabStop w:val="720"/>
  <w:hyphenationZone w:val="357"/>
  <w:doNotHyphenateCaps/>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6A7"/>
    <w:rsid w:val="000011F7"/>
    <w:rsid w:val="00006581"/>
    <w:rsid w:val="00015FE2"/>
    <w:rsid w:val="000515DE"/>
    <w:rsid w:val="00061E9E"/>
    <w:rsid w:val="00070116"/>
    <w:rsid w:val="00084A07"/>
    <w:rsid w:val="00091F2E"/>
    <w:rsid w:val="000A01A4"/>
    <w:rsid w:val="000B62C3"/>
    <w:rsid w:val="000E3022"/>
    <w:rsid w:val="00125415"/>
    <w:rsid w:val="00132A32"/>
    <w:rsid w:val="0013595C"/>
    <w:rsid w:val="001574D1"/>
    <w:rsid w:val="00172192"/>
    <w:rsid w:val="0019553D"/>
    <w:rsid w:val="001B0A2A"/>
    <w:rsid w:val="001B3D9A"/>
    <w:rsid w:val="001C71B4"/>
    <w:rsid w:val="001C7644"/>
    <w:rsid w:val="0022448D"/>
    <w:rsid w:val="00262ACF"/>
    <w:rsid w:val="00275427"/>
    <w:rsid w:val="002B09B5"/>
    <w:rsid w:val="002B4F00"/>
    <w:rsid w:val="002B6C65"/>
    <w:rsid w:val="002C2A78"/>
    <w:rsid w:val="002E6E1F"/>
    <w:rsid w:val="002F51DB"/>
    <w:rsid w:val="00351159"/>
    <w:rsid w:val="00383F86"/>
    <w:rsid w:val="00390808"/>
    <w:rsid w:val="003C4506"/>
    <w:rsid w:val="003E0062"/>
    <w:rsid w:val="003E5E33"/>
    <w:rsid w:val="003F580A"/>
    <w:rsid w:val="0040024B"/>
    <w:rsid w:val="00405F76"/>
    <w:rsid w:val="004602FA"/>
    <w:rsid w:val="00490C01"/>
    <w:rsid w:val="004C5B88"/>
    <w:rsid w:val="005018FF"/>
    <w:rsid w:val="00505FBB"/>
    <w:rsid w:val="00541269"/>
    <w:rsid w:val="00566A94"/>
    <w:rsid w:val="00573269"/>
    <w:rsid w:val="005D0674"/>
    <w:rsid w:val="005D30C6"/>
    <w:rsid w:val="005F59D1"/>
    <w:rsid w:val="00615F7C"/>
    <w:rsid w:val="00630B53"/>
    <w:rsid w:val="006442C6"/>
    <w:rsid w:val="006865A1"/>
    <w:rsid w:val="00697C6D"/>
    <w:rsid w:val="006A0E20"/>
    <w:rsid w:val="006D6253"/>
    <w:rsid w:val="006E03BC"/>
    <w:rsid w:val="00700F0C"/>
    <w:rsid w:val="00701420"/>
    <w:rsid w:val="00711F8B"/>
    <w:rsid w:val="0071709F"/>
    <w:rsid w:val="00764746"/>
    <w:rsid w:val="007958BF"/>
    <w:rsid w:val="007A2CE0"/>
    <w:rsid w:val="007B0F0D"/>
    <w:rsid w:val="007C3A68"/>
    <w:rsid w:val="007E24B4"/>
    <w:rsid w:val="007E3862"/>
    <w:rsid w:val="007E55B9"/>
    <w:rsid w:val="00815F96"/>
    <w:rsid w:val="00863D73"/>
    <w:rsid w:val="0087147C"/>
    <w:rsid w:val="0088051F"/>
    <w:rsid w:val="008A0072"/>
    <w:rsid w:val="008B1042"/>
    <w:rsid w:val="008C18F9"/>
    <w:rsid w:val="008C1CE5"/>
    <w:rsid w:val="008C6D2B"/>
    <w:rsid w:val="008E47BD"/>
    <w:rsid w:val="009021E1"/>
    <w:rsid w:val="00934AB1"/>
    <w:rsid w:val="00937128"/>
    <w:rsid w:val="00955E64"/>
    <w:rsid w:val="00975082"/>
    <w:rsid w:val="0097695B"/>
    <w:rsid w:val="0098410E"/>
    <w:rsid w:val="00991A5D"/>
    <w:rsid w:val="009967B3"/>
    <w:rsid w:val="009B44C8"/>
    <w:rsid w:val="009C4D40"/>
    <w:rsid w:val="009F1C14"/>
    <w:rsid w:val="009F5208"/>
    <w:rsid w:val="009F7D00"/>
    <w:rsid w:val="00A063BE"/>
    <w:rsid w:val="00A13D54"/>
    <w:rsid w:val="00A164F7"/>
    <w:rsid w:val="00A3128D"/>
    <w:rsid w:val="00A3299E"/>
    <w:rsid w:val="00A6008E"/>
    <w:rsid w:val="00A95FAA"/>
    <w:rsid w:val="00AC0ABE"/>
    <w:rsid w:val="00AC5825"/>
    <w:rsid w:val="00AD5399"/>
    <w:rsid w:val="00AD66E6"/>
    <w:rsid w:val="00AE36B3"/>
    <w:rsid w:val="00B42743"/>
    <w:rsid w:val="00B54207"/>
    <w:rsid w:val="00B61F74"/>
    <w:rsid w:val="00B8483E"/>
    <w:rsid w:val="00BA209E"/>
    <w:rsid w:val="00BA60B0"/>
    <w:rsid w:val="00BE2F99"/>
    <w:rsid w:val="00C06096"/>
    <w:rsid w:val="00C067C6"/>
    <w:rsid w:val="00C22D31"/>
    <w:rsid w:val="00C2743F"/>
    <w:rsid w:val="00C403F6"/>
    <w:rsid w:val="00C5466F"/>
    <w:rsid w:val="00C756A7"/>
    <w:rsid w:val="00C77658"/>
    <w:rsid w:val="00CB7A2F"/>
    <w:rsid w:val="00CC3C03"/>
    <w:rsid w:val="00CC6698"/>
    <w:rsid w:val="00CE6105"/>
    <w:rsid w:val="00D11469"/>
    <w:rsid w:val="00D244B3"/>
    <w:rsid w:val="00D34275"/>
    <w:rsid w:val="00D411F3"/>
    <w:rsid w:val="00D44832"/>
    <w:rsid w:val="00D6796A"/>
    <w:rsid w:val="00D80D04"/>
    <w:rsid w:val="00D91EC8"/>
    <w:rsid w:val="00DB4FF0"/>
    <w:rsid w:val="00E0616A"/>
    <w:rsid w:val="00E600D0"/>
    <w:rsid w:val="00E83FF0"/>
    <w:rsid w:val="00E84CE1"/>
    <w:rsid w:val="00EA3FE9"/>
    <w:rsid w:val="00EA7E0E"/>
    <w:rsid w:val="00EC38BD"/>
    <w:rsid w:val="00EC5EB6"/>
    <w:rsid w:val="00ED098D"/>
    <w:rsid w:val="00F41569"/>
    <w:rsid w:val="00FA0F3D"/>
    <w:rsid w:val="00FC5760"/>
    <w:rsid w:val="00FD158C"/>
    <w:rsid w:val="00FE2C82"/>
    <w:rsid w:val="00FE6E09"/>
    <w:rsid w:val="00FE70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02F85B1"/>
  <w15:chartTrackingRefBased/>
  <w15:docId w15:val="{CCD078CA-2B7E-4B7D-8DEE-5E0AAE24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rsid w:val="00E374FA"/>
    <w:pPr>
      <w:tabs>
        <w:tab w:val="left" w:pos="709"/>
        <w:tab w:val="right" w:leader="dot" w:pos="7655"/>
      </w:tabs>
      <w:ind w:left="709" w:right="1219" w:hanging="709"/>
    </w:pPr>
    <w:rPr>
      <w:noProof/>
      <w:sz w:val="20"/>
    </w:rPr>
  </w:style>
  <w:style w:type="character" w:styleId="Hyperlink">
    <w:name w:val="Hyperlink"/>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character" w:styleId="CommentReference">
    <w:name w:val="annotation reference"/>
    <w:basedOn w:val="DefaultParagraphFont"/>
    <w:rsid w:val="009F5208"/>
    <w:rPr>
      <w:sz w:val="16"/>
      <w:szCs w:val="16"/>
    </w:rPr>
  </w:style>
  <w:style w:type="paragraph" w:styleId="CommentSubject">
    <w:name w:val="annotation subject"/>
    <w:basedOn w:val="CommentText"/>
    <w:next w:val="CommentText"/>
    <w:link w:val="CommentSubjectChar"/>
    <w:rsid w:val="009F5208"/>
    <w:pPr>
      <w:spacing w:line="300" w:lineRule="atLeast"/>
      <w:jc w:val="both"/>
    </w:pPr>
    <w:rPr>
      <w:b/>
      <w:bCs/>
    </w:rPr>
  </w:style>
  <w:style w:type="character" w:customStyle="1" w:styleId="CommentTextChar">
    <w:name w:val="Comment Text Char"/>
    <w:basedOn w:val="DefaultParagraphFont"/>
    <w:link w:val="CommentText"/>
    <w:rsid w:val="009F5208"/>
    <w:rPr>
      <w:lang w:eastAsia="en-US"/>
    </w:rPr>
  </w:style>
  <w:style w:type="character" w:customStyle="1" w:styleId="CommentSubjectChar">
    <w:name w:val="Comment Subject Char"/>
    <w:basedOn w:val="CommentTextChar"/>
    <w:link w:val="CommentSubject"/>
    <w:rsid w:val="009F5208"/>
    <w:rPr>
      <w:b/>
      <w:bCs/>
      <w:lang w:eastAsia="en-US"/>
    </w:rPr>
  </w:style>
  <w:style w:type="paragraph" w:styleId="BalloonText">
    <w:name w:val="Balloon Text"/>
    <w:basedOn w:val="Normal"/>
    <w:link w:val="BalloonTextChar"/>
    <w:rsid w:val="009F520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9F5208"/>
    <w:rPr>
      <w:rFonts w:ascii="Segoe UI" w:hAnsi="Segoe UI" w:cs="Segoe UI"/>
      <w:sz w:val="18"/>
      <w:szCs w:val="18"/>
      <w:lang w:eastAsia="en-US"/>
    </w:rPr>
  </w:style>
  <w:style w:type="paragraph" w:customStyle="1" w:styleId="Definition">
    <w:name w:val="Definition"/>
    <w:uiPriority w:val="99"/>
    <w:rsid w:val="00275427"/>
    <w:pPr>
      <w:numPr>
        <w:numId w:val="19"/>
      </w:numPr>
      <w:spacing w:after="240"/>
      <w:jc w:val="both"/>
    </w:pPr>
    <w:rPr>
      <w:rFonts w:ascii="Arial" w:hAnsi="Arial"/>
      <w:color w:val="000000"/>
    </w:rPr>
  </w:style>
  <w:style w:type="paragraph" w:customStyle="1" w:styleId="Definitiona">
    <w:name w:val="Definition (a)"/>
    <w:uiPriority w:val="99"/>
    <w:rsid w:val="00275427"/>
    <w:pPr>
      <w:numPr>
        <w:ilvl w:val="1"/>
        <w:numId w:val="19"/>
      </w:numPr>
      <w:spacing w:after="240"/>
      <w:jc w:val="both"/>
    </w:pPr>
    <w:rPr>
      <w:rFonts w:ascii="Arial" w:hAnsi="Arial"/>
      <w:color w:val="000000"/>
    </w:rPr>
  </w:style>
  <w:style w:type="paragraph" w:customStyle="1" w:styleId="Definitioni">
    <w:name w:val="Definition (i)"/>
    <w:uiPriority w:val="99"/>
    <w:rsid w:val="00275427"/>
    <w:pPr>
      <w:numPr>
        <w:ilvl w:val="2"/>
        <w:numId w:val="19"/>
      </w:numPr>
      <w:spacing w:after="240"/>
      <w:jc w:val="both"/>
    </w:pPr>
    <w:rPr>
      <w:rFonts w:ascii="Arial" w:hAnsi="Arial"/>
      <w:color w:val="000000"/>
    </w:rPr>
  </w:style>
  <w:style w:type="paragraph" w:styleId="Revision">
    <w:name w:val="Revision"/>
    <w:hidden/>
    <w:uiPriority w:val="99"/>
    <w:semiHidden/>
    <w:rsid w:val="000A01A4"/>
    <w:rPr>
      <w:sz w:val="22"/>
      <w:lang w:eastAsia="en-US"/>
    </w:rPr>
  </w:style>
  <w:style w:type="character" w:styleId="Strong">
    <w:name w:val="Strong"/>
    <w:basedOn w:val="DefaultParagraphFont"/>
    <w:uiPriority w:val="22"/>
    <w:qFormat/>
    <w:rsid w:val="000A01A4"/>
    <w:rPr>
      <w:b/>
      <w:bCs/>
    </w:rPr>
  </w:style>
  <w:style w:type="character" w:customStyle="1" w:styleId="khidentifier">
    <w:name w:val="kh_identifier"/>
    <w:basedOn w:val="DefaultParagraphFont"/>
    <w:rsid w:val="000E3022"/>
  </w:style>
  <w:style w:type="character" w:styleId="Emphasis">
    <w:name w:val="Emphasis"/>
    <w:basedOn w:val="DefaultParagraphFont"/>
    <w:uiPriority w:val="20"/>
    <w:qFormat/>
    <w:rsid w:val="000E3022"/>
    <w:rPr>
      <w:i/>
      <w:iCs/>
    </w:rPr>
  </w:style>
  <w:style w:type="character" w:customStyle="1" w:styleId="cohidesearchterm">
    <w:name w:val="co_hidesearchterm"/>
    <w:basedOn w:val="DefaultParagraphFont"/>
    <w:rsid w:val="009F7D00"/>
  </w:style>
  <w:style w:type="character" w:styleId="UnresolvedMention">
    <w:name w:val="Unresolved Mention"/>
    <w:basedOn w:val="DefaultParagraphFont"/>
    <w:uiPriority w:val="99"/>
    <w:semiHidden/>
    <w:unhideWhenUsed/>
    <w:rsid w:val="008C1CE5"/>
    <w:rPr>
      <w:color w:val="605E5C"/>
      <w:shd w:val="clear" w:color="auto" w:fill="E1DFDD"/>
    </w:rPr>
  </w:style>
  <w:style w:type="paragraph" w:customStyle="1" w:styleId="TitleClause">
    <w:name w:val="Title Clause"/>
    <w:basedOn w:val="Normal"/>
    <w:rsid w:val="007B0F0D"/>
    <w:pPr>
      <w:keepNext/>
      <w:numPr>
        <w:numId w:val="20"/>
      </w:numPr>
      <w:spacing w:before="240" w:after="240"/>
      <w:outlineLvl w:val="0"/>
    </w:pPr>
    <w:rPr>
      <w:rFonts w:ascii="Arial" w:eastAsia="Arial Unicode MS" w:hAnsi="Arial" w:cs="Arial"/>
      <w:b/>
      <w:color w:val="000000"/>
      <w:kern w:val="28"/>
    </w:rPr>
  </w:style>
  <w:style w:type="paragraph" w:customStyle="1" w:styleId="Untitledsubclause1">
    <w:name w:val="Untitled subclause 1"/>
    <w:basedOn w:val="Normal"/>
    <w:rsid w:val="007B0F0D"/>
    <w:pPr>
      <w:numPr>
        <w:ilvl w:val="1"/>
        <w:numId w:val="20"/>
      </w:numPr>
      <w:spacing w:before="280" w:after="120"/>
      <w:outlineLvl w:val="1"/>
    </w:pPr>
    <w:rPr>
      <w:rFonts w:ascii="Arial" w:eastAsia="Arial Unicode MS" w:hAnsi="Arial" w:cs="Arial"/>
      <w:color w:val="000000"/>
    </w:rPr>
  </w:style>
  <w:style w:type="paragraph" w:customStyle="1" w:styleId="Untitledsubclause2">
    <w:name w:val="Untitled subclause 2"/>
    <w:basedOn w:val="Normal"/>
    <w:rsid w:val="007B0F0D"/>
    <w:pPr>
      <w:numPr>
        <w:ilvl w:val="2"/>
        <w:numId w:val="20"/>
      </w:numPr>
      <w:spacing w:after="120"/>
      <w:outlineLvl w:val="2"/>
    </w:pPr>
    <w:rPr>
      <w:rFonts w:ascii="Arial" w:eastAsia="Arial Unicode MS" w:hAnsi="Arial" w:cs="Arial"/>
      <w:color w:val="000000"/>
    </w:rPr>
  </w:style>
  <w:style w:type="paragraph" w:customStyle="1" w:styleId="Untitledsubclause3">
    <w:name w:val="Untitled subclause 3"/>
    <w:basedOn w:val="Normal"/>
    <w:rsid w:val="007B0F0D"/>
    <w:pPr>
      <w:numPr>
        <w:ilvl w:val="3"/>
        <w:numId w:val="20"/>
      </w:numPr>
      <w:tabs>
        <w:tab w:val="left" w:pos="2261"/>
      </w:tabs>
      <w:spacing w:after="120"/>
      <w:outlineLvl w:val="3"/>
    </w:pPr>
    <w:rPr>
      <w:rFonts w:ascii="Arial" w:eastAsia="Arial Unicode MS" w:hAnsi="Arial" w:cs="Arial"/>
      <w:color w:val="000000"/>
    </w:rPr>
  </w:style>
  <w:style w:type="paragraph" w:customStyle="1" w:styleId="Untitledsubclause4">
    <w:name w:val="Untitled subclause 4"/>
    <w:basedOn w:val="Normal"/>
    <w:rsid w:val="007B0F0D"/>
    <w:pPr>
      <w:numPr>
        <w:ilvl w:val="4"/>
        <w:numId w:val="20"/>
      </w:numPr>
      <w:spacing w:after="120"/>
      <w:outlineLvl w:val="4"/>
    </w:pPr>
    <w:rPr>
      <w:rFonts w:ascii="Arial" w:eastAsia="Arial Unicode MS" w:hAnsi="Arial" w:cs="Arial"/>
      <w:color w:val="000000"/>
    </w:rPr>
  </w:style>
  <w:style w:type="character" w:customStyle="1" w:styleId="DefTerm0">
    <w:name w:val="DefTerm"/>
    <w:basedOn w:val="DefaultParagraphFont"/>
    <w:uiPriority w:val="1"/>
    <w:qFormat/>
    <w:rsid w:val="007B0F0D"/>
    <w:rPr>
      <w:b/>
      <w:bCs w:val="0"/>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1356667">
      <w:bodyDiv w:val="1"/>
      <w:marLeft w:val="0"/>
      <w:marRight w:val="0"/>
      <w:marTop w:val="0"/>
      <w:marBottom w:val="0"/>
      <w:divBdr>
        <w:top w:val="none" w:sz="0" w:space="0" w:color="auto"/>
        <w:left w:val="none" w:sz="0" w:space="0" w:color="auto"/>
        <w:bottom w:val="none" w:sz="0" w:space="0" w:color="auto"/>
        <w:right w:val="none" w:sz="0" w:space="0" w:color="auto"/>
      </w:divBdr>
    </w:div>
    <w:div w:id="816336017">
      <w:bodyDiv w:val="1"/>
      <w:marLeft w:val="0"/>
      <w:marRight w:val="0"/>
      <w:marTop w:val="0"/>
      <w:marBottom w:val="0"/>
      <w:divBdr>
        <w:top w:val="none" w:sz="0" w:space="0" w:color="auto"/>
        <w:left w:val="none" w:sz="0" w:space="0" w:color="auto"/>
        <w:bottom w:val="none" w:sz="0" w:space="0" w:color="auto"/>
        <w:right w:val="none" w:sz="0" w:space="0" w:color="auto"/>
      </w:divBdr>
    </w:div>
    <w:div w:id="981691489">
      <w:bodyDiv w:val="1"/>
      <w:marLeft w:val="0"/>
      <w:marRight w:val="0"/>
      <w:marTop w:val="0"/>
      <w:marBottom w:val="0"/>
      <w:divBdr>
        <w:top w:val="none" w:sz="0" w:space="0" w:color="auto"/>
        <w:left w:val="none" w:sz="0" w:space="0" w:color="auto"/>
        <w:bottom w:val="none" w:sz="0" w:space="0" w:color="auto"/>
        <w:right w:val="none" w:sz="0" w:space="0" w:color="auto"/>
      </w:divBdr>
      <w:divsChild>
        <w:div w:id="540095351">
          <w:marLeft w:val="0"/>
          <w:marRight w:val="0"/>
          <w:marTop w:val="0"/>
          <w:marBottom w:val="0"/>
          <w:divBdr>
            <w:top w:val="none" w:sz="0" w:space="0" w:color="auto"/>
            <w:left w:val="none" w:sz="0" w:space="0" w:color="auto"/>
            <w:bottom w:val="none" w:sz="0" w:space="0" w:color="auto"/>
            <w:right w:val="none" w:sz="0" w:space="0" w:color="auto"/>
          </w:divBdr>
          <w:divsChild>
            <w:div w:id="717626467">
              <w:marLeft w:val="0"/>
              <w:marRight w:val="0"/>
              <w:marTop w:val="0"/>
              <w:marBottom w:val="0"/>
              <w:divBdr>
                <w:top w:val="none" w:sz="0" w:space="0" w:color="auto"/>
                <w:left w:val="none" w:sz="0" w:space="0" w:color="auto"/>
                <w:bottom w:val="none" w:sz="0" w:space="0" w:color="auto"/>
                <w:right w:val="none" w:sz="0" w:space="0" w:color="auto"/>
              </w:divBdr>
              <w:divsChild>
                <w:div w:id="1191720840">
                  <w:marLeft w:val="0"/>
                  <w:marRight w:val="0"/>
                  <w:marTop w:val="0"/>
                  <w:marBottom w:val="0"/>
                  <w:divBdr>
                    <w:top w:val="none" w:sz="0" w:space="0" w:color="auto"/>
                    <w:left w:val="none" w:sz="0" w:space="0" w:color="auto"/>
                    <w:bottom w:val="none" w:sz="0" w:space="0" w:color="auto"/>
                    <w:right w:val="none" w:sz="0" w:space="0" w:color="auto"/>
                  </w:divBdr>
                </w:div>
                <w:div w:id="18409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877092">
          <w:marLeft w:val="0"/>
          <w:marRight w:val="0"/>
          <w:marTop w:val="0"/>
          <w:marBottom w:val="0"/>
          <w:divBdr>
            <w:top w:val="none" w:sz="0" w:space="0" w:color="auto"/>
            <w:left w:val="none" w:sz="0" w:space="0" w:color="auto"/>
            <w:bottom w:val="none" w:sz="0" w:space="0" w:color="auto"/>
            <w:right w:val="none" w:sz="0" w:space="0" w:color="auto"/>
          </w:divBdr>
          <w:divsChild>
            <w:div w:id="100684925">
              <w:marLeft w:val="0"/>
              <w:marRight w:val="0"/>
              <w:marTop w:val="0"/>
              <w:marBottom w:val="0"/>
              <w:divBdr>
                <w:top w:val="none" w:sz="0" w:space="0" w:color="auto"/>
                <w:left w:val="none" w:sz="0" w:space="0" w:color="auto"/>
                <w:bottom w:val="none" w:sz="0" w:space="0" w:color="auto"/>
                <w:right w:val="none" w:sz="0" w:space="0" w:color="auto"/>
              </w:divBdr>
              <w:divsChild>
                <w:div w:id="2104959281">
                  <w:marLeft w:val="0"/>
                  <w:marRight w:val="0"/>
                  <w:marTop w:val="0"/>
                  <w:marBottom w:val="0"/>
                  <w:divBdr>
                    <w:top w:val="none" w:sz="0" w:space="0" w:color="auto"/>
                    <w:left w:val="none" w:sz="0" w:space="0" w:color="auto"/>
                    <w:bottom w:val="none" w:sz="0" w:space="0" w:color="auto"/>
                    <w:right w:val="none" w:sz="0" w:space="0" w:color="auto"/>
                  </w:divBdr>
                </w:div>
                <w:div w:id="195824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64127">
          <w:marLeft w:val="0"/>
          <w:marRight w:val="0"/>
          <w:marTop w:val="0"/>
          <w:marBottom w:val="0"/>
          <w:divBdr>
            <w:top w:val="none" w:sz="0" w:space="0" w:color="auto"/>
            <w:left w:val="none" w:sz="0" w:space="0" w:color="auto"/>
            <w:bottom w:val="none" w:sz="0" w:space="0" w:color="auto"/>
            <w:right w:val="none" w:sz="0" w:space="0" w:color="auto"/>
          </w:divBdr>
          <w:divsChild>
            <w:div w:id="148405012">
              <w:marLeft w:val="0"/>
              <w:marRight w:val="0"/>
              <w:marTop w:val="0"/>
              <w:marBottom w:val="0"/>
              <w:divBdr>
                <w:top w:val="none" w:sz="0" w:space="0" w:color="auto"/>
                <w:left w:val="none" w:sz="0" w:space="0" w:color="auto"/>
                <w:bottom w:val="none" w:sz="0" w:space="0" w:color="auto"/>
                <w:right w:val="none" w:sz="0" w:space="0" w:color="auto"/>
              </w:divBdr>
              <w:divsChild>
                <w:div w:id="918059644">
                  <w:marLeft w:val="0"/>
                  <w:marRight w:val="0"/>
                  <w:marTop w:val="0"/>
                  <w:marBottom w:val="0"/>
                  <w:divBdr>
                    <w:top w:val="none" w:sz="0" w:space="0" w:color="auto"/>
                    <w:left w:val="none" w:sz="0" w:space="0" w:color="auto"/>
                    <w:bottom w:val="none" w:sz="0" w:space="0" w:color="auto"/>
                    <w:right w:val="none" w:sz="0" w:space="0" w:color="auto"/>
                  </w:divBdr>
                </w:div>
                <w:div w:id="25560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41992">
      <w:bodyDiv w:val="1"/>
      <w:marLeft w:val="0"/>
      <w:marRight w:val="0"/>
      <w:marTop w:val="0"/>
      <w:marBottom w:val="0"/>
      <w:divBdr>
        <w:top w:val="none" w:sz="0" w:space="0" w:color="auto"/>
        <w:left w:val="none" w:sz="0" w:space="0" w:color="auto"/>
        <w:bottom w:val="none" w:sz="0" w:space="0" w:color="auto"/>
        <w:right w:val="none" w:sz="0" w:space="0" w:color="auto"/>
      </w:divBdr>
      <w:divsChild>
        <w:div w:id="816458282">
          <w:marLeft w:val="0"/>
          <w:marRight w:val="0"/>
          <w:marTop w:val="0"/>
          <w:marBottom w:val="0"/>
          <w:divBdr>
            <w:top w:val="none" w:sz="0" w:space="0" w:color="auto"/>
            <w:left w:val="none" w:sz="0" w:space="0" w:color="auto"/>
            <w:bottom w:val="none" w:sz="0" w:space="0" w:color="auto"/>
            <w:right w:val="none" w:sz="0" w:space="0" w:color="auto"/>
          </w:divBdr>
        </w:div>
        <w:div w:id="346293019">
          <w:marLeft w:val="0"/>
          <w:marRight w:val="0"/>
          <w:marTop w:val="0"/>
          <w:marBottom w:val="0"/>
          <w:divBdr>
            <w:top w:val="none" w:sz="0" w:space="0" w:color="auto"/>
            <w:left w:val="none" w:sz="0" w:space="0" w:color="auto"/>
            <w:bottom w:val="none" w:sz="0" w:space="0" w:color="auto"/>
            <w:right w:val="none" w:sz="0" w:space="0" w:color="auto"/>
          </w:divBdr>
        </w:div>
      </w:divsChild>
    </w:div>
    <w:div w:id="1393431716">
      <w:bodyDiv w:val="1"/>
      <w:marLeft w:val="0"/>
      <w:marRight w:val="0"/>
      <w:marTop w:val="0"/>
      <w:marBottom w:val="0"/>
      <w:divBdr>
        <w:top w:val="none" w:sz="0" w:space="0" w:color="auto"/>
        <w:left w:val="none" w:sz="0" w:space="0" w:color="auto"/>
        <w:bottom w:val="none" w:sz="0" w:space="0" w:color="auto"/>
        <w:right w:val="none" w:sz="0" w:space="0" w:color="auto"/>
      </w:divBdr>
      <w:divsChild>
        <w:div w:id="893079648">
          <w:marLeft w:val="0"/>
          <w:marRight w:val="0"/>
          <w:marTop w:val="0"/>
          <w:marBottom w:val="0"/>
          <w:divBdr>
            <w:top w:val="none" w:sz="0" w:space="0" w:color="auto"/>
            <w:left w:val="none" w:sz="0" w:space="0" w:color="auto"/>
            <w:bottom w:val="none" w:sz="0" w:space="0" w:color="auto"/>
            <w:right w:val="none" w:sz="0" w:space="0" w:color="auto"/>
          </w:divBdr>
          <w:divsChild>
            <w:div w:id="1333295030">
              <w:marLeft w:val="0"/>
              <w:marRight w:val="0"/>
              <w:marTop w:val="0"/>
              <w:marBottom w:val="0"/>
              <w:divBdr>
                <w:top w:val="none" w:sz="0" w:space="0" w:color="auto"/>
                <w:left w:val="none" w:sz="0" w:space="0" w:color="auto"/>
                <w:bottom w:val="none" w:sz="0" w:space="0" w:color="auto"/>
                <w:right w:val="none" w:sz="0" w:space="0" w:color="auto"/>
              </w:divBdr>
              <w:divsChild>
                <w:div w:id="1656446660">
                  <w:marLeft w:val="0"/>
                  <w:marRight w:val="0"/>
                  <w:marTop w:val="0"/>
                  <w:marBottom w:val="0"/>
                  <w:divBdr>
                    <w:top w:val="none" w:sz="0" w:space="0" w:color="auto"/>
                    <w:left w:val="none" w:sz="0" w:space="0" w:color="auto"/>
                    <w:bottom w:val="none" w:sz="0" w:space="0" w:color="auto"/>
                    <w:right w:val="none" w:sz="0" w:space="0" w:color="auto"/>
                  </w:divBdr>
                </w:div>
                <w:div w:id="936405582">
                  <w:marLeft w:val="0"/>
                  <w:marRight w:val="0"/>
                  <w:marTop w:val="0"/>
                  <w:marBottom w:val="0"/>
                  <w:divBdr>
                    <w:top w:val="none" w:sz="0" w:space="0" w:color="auto"/>
                    <w:left w:val="none" w:sz="0" w:space="0" w:color="auto"/>
                    <w:bottom w:val="none" w:sz="0" w:space="0" w:color="auto"/>
                    <w:right w:val="none" w:sz="0" w:space="0" w:color="auto"/>
                  </w:divBdr>
                </w:div>
              </w:divsChild>
            </w:div>
            <w:div w:id="840046297">
              <w:marLeft w:val="0"/>
              <w:marRight w:val="0"/>
              <w:marTop w:val="0"/>
              <w:marBottom w:val="0"/>
              <w:divBdr>
                <w:top w:val="none" w:sz="0" w:space="0" w:color="auto"/>
                <w:left w:val="none" w:sz="0" w:space="0" w:color="auto"/>
                <w:bottom w:val="none" w:sz="0" w:space="0" w:color="auto"/>
                <w:right w:val="none" w:sz="0" w:space="0" w:color="auto"/>
              </w:divBdr>
              <w:divsChild>
                <w:div w:id="1730955904">
                  <w:marLeft w:val="0"/>
                  <w:marRight w:val="0"/>
                  <w:marTop w:val="0"/>
                  <w:marBottom w:val="0"/>
                  <w:divBdr>
                    <w:top w:val="none" w:sz="0" w:space="0" w:color="auto"/>
                    <w:left w:val="none" w:sz="0" w:space="0" w:color="auto"/>
                    <w:bottom w:val="none" w:sz="0" w:space="0" w:color="auto"/>
                    <w:right w:val="none" w:sz="0" w:space="0" w:color="auto"/>
                  </w:divBdr>
                  <w:divsChild>
                    <w:div w:id="52710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38864">
              <w:marLeft w:val="0"/>
              <w:marRight w:val="0"/>
              <w:marTop w:val="0"/>
              <w:marBottom w:val="0"/>
              <w:divBdr>
                <w:top w:val="none" w:sz="0" w:space="0" w:color="auto"/>
                <w:left w:val="none" w:sz="0" w:space="0" w:color="auto"/>
                <w:bottom w:val="none" w:sz="0" w:space="0" w:color="auto"/>
                <w:right w:val="none" w:sz="0" w:space="0" w:color="auto"/>
              </w:divBdr>
              <w:divsChild>
                <w:div w:id="266038112">
                  <w:marLeft w:val="0"/>
                  <w:marRight w:val="0"/>
                  <w:marTop w:val="0"/>
                  <w:marBottom w:val="0"/>
                  <w:divBdr>
                    <w:top w:val="none" w:sz="0" w:space="0" w:color="auto"/>
                    <w:left w:val="none" w:sz="0" w:space="0" w:color="auto"/>
                    <w:bottom w:val="none" w:sz="0" w:space="0" w:color="auto"/>
                    <w:right w:val="none" w:sz="0" w:space="0" w:color="auto"/>
                  </w:divBdr>
                  <w:divsChild>
                    <w:div w:id="27310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7014">
              <w:marLeft w:val="0"/>
              <w:marRight w:val="0"/>
              <w:marTop w:val="0"/>
              <w:marBottom w:val="0"/>
              <w:divBdr>
                <w:top w:val="none" w:sz="0" w:space="0" w:color="auto"/>
                <w:left w:val="none" w:sz="0" w:space="0" w:color="auto"/>
                <w:bottom w:val="none" w:sz="0" w:space="0" w:color="auto"/>
                <w:right w:val="none" w:sz="0" w:space="0" w:color="auto"/>
              </w:divBdr>
              <w:divsChild>
                <w:div w:id="391513656">
                  <w:marLeft w:val="0"/>
                  <w:marRight w:val="0"/>
                  <w:marTop w:val="0"/>
                  <w:marBottom w:val="0"/>
                  <w:divBdr>
                    <w:top w:val="none" w:sz="0" w:space="0" w:color="auto"/>
                    <w:left w:val="none" w:sz="0" w:space="0" w:color="auto"/>
                    <w:bottom w:val="none" w:sz="0" w:space="0" w:color="auto"/>
                    <w:right w:val="none" w:sz="0" w:space="0" w:color="auto"/>
                  </w:divBdr>
                  <w:divsChild>
                    <w:div w:id="2371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1814">
              <w:marLeft w:val="0"/>
              <w:marRight w:val="0"/>
              <w:marTop w:val="0"/>
              <w:marBottom w:val="0"/>
              <w:divBdr>
                <w:top w:val="none" w:sz="0" w:space="0" w:color="auto"/>
                <w:left w:val="none" w:sz="0" w:space="0" w:color="auto"/>
                <w:bottom w:val="none" w:sz="0" w:space="0" w:color="auto"/>
                <w:right w:val="none" w:sz="0" w:space="0" w:color="auto"/>
              </w:divBdr>
              <w:divsChild>
                <w:div w:id="225073268">
                  <w:marLeft w:val="0"/>
                  <w:marRight w:val="0"/>
                  <w:marTop w:val="0"/>
                  <w:marBottom w:val="0"/>
                  <w:divBdr>
                    <w:top w:val="none" w:sz="0" w:space="0" w:color="auto"/>
                    <w:left w:val="none" w:sz="0" w:space="0" w:color="auto"/>
                    <w:bottom w:val="none" w:sz="0" w:space="0" w:color="auto"/>
                    <w:right w:val="none" w:sz="0" w:space="0" w:color="auto"/>
                  </w:divBdr>
                  <w:divsChild>
                    <w:div w:id="1324044534">
                      <w:marLeft w:val="0"/>
                      <w:marRight w:val="0"/>
                      <w:marTop w:val="0"/>
                      <w:marBottom w:val="0"/>
                      <w:divBdr>
                        <w:top w:val="none" w:sz="0" w:space="0" w:color="auto"/>
                        <w:left w:val="none" w:sz="0" w:space="0" w:color="auto"/>
                        <w:bottom w:val="none" w:sz="0" w:space="0" w:color="auto"/>
                        <w:right w:val="none" w:sz="0" w:space="0" w:color="auto"/>
                      </w:divBdr>
                    </w:div>
                  </w:divsChild>
                </w:div>
                <w:div w:id="166098947">
                  <w:marLeft w:val="0"/>
                  <w:marRight w:val="0"/>
                  <w:marTop w:val="0"/>
                  <w:marBottom w:val="0"/>
                  <w:divBdr>
                    <w:top w:val="none" w:sz="0" w:space="0" w:color="auto"/>
                    <w:left w:val="none" w:sz="0" w:space="0" w:color="auto"/>
                    <w:bottom w:val="none" w:sz="0" w:space="0" w:color="auto"/>
                    <w:right w:val="none" w:sz="0" w:space="0" w:color="auto"/>
                  </w:divBdr>
                </w:div>
                <w:div w:id="1536699341">
                  <w:marLeft w:val="0"/>
                  <w:marRight w:val="0"/>
                  <w:marTop w:val="0"/>
                  <w:marBottom w:val="0"/>
                  <w:divBdr>
                    <w:top w:val="none" w:sz="0" w:space="0" w:color="auto"/>
                    <w:left w:val="none" w:sz="0" w:space="0" w:color="auto"/>
                    <w:bottom w:val="none" w:sz="0" w:space="0" w:color="auto"/>
                    <w:right w:val="none" w:sz="0" w:space="0" w:color="auto"/>
                  </w:divBdr>
                  <w:divsChild>
                    <w:div w:id="899704531">
                      <w:marLeft w:val="0"/>
                      <w:marRight w:val="0"/>
                      <w:marTop w:val="0"/>
                      <w:marBottom w:val="0"/>
                      <w:divBdr>
                        <w:top w:val="none" w:sz="0" w:space="0" w:color="auto"/>
                        <w:left w:val="none" w:sz="0" w:space="0" w:color="auto"/>
                        <w:bottom w:val="none" w:sz="0" w:space="0" w:color="auto"/>
                        <w:right w:val="none" w:sz="0" w:space="0" w:color="auto"/>
                      </w:divBdr>
                    </w:div>
                  </w:divsChild>
                </w:div>
                <w:div w:id="1816024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4368">
          <w:marLeft w:val="0"/>
          <w:marRight w:val="0"/>
          <w:marTop w:val="0"/>
          <w:marBottom w:val="0"/>
          <w:divBdr>
            <w:top w:val="none" w:sz="0" w:space="0" w:color="auto"/>
            <w:left w:val="none" w:sz="0" w:space="0" w:color="auto"/>
            <w:bottom w:val="none" w:sz="0" w:space="0" w:color="auto"/>
            <w:right w:val="none" w:sz="0" w:space="0" w:color="auto"/>
          </w:divBdr>
          <w:divsChild>
            <w:div w:id="1240751266">
              <w:marLeft w:val="0"/>
              <w:marRight w:val="0"/>
              <w:marTop w:val="0"/>
              <w:marBottom w:val="0"/>
              <w:divBdr>
                <w:top w:val="none" w:sz="0" w:space="0" w:color="auto"/>
                <w:left w:val="none" w:sz="0" w:space="0" w:color="auto"/>
                <w:bottom w:val="none" w:sz="0" w:space="0" w:color="auto"/>
                <w:right w:val="none" w:sz="0" w:space="0" w:color="auto"/>
              </w:divBdr>
              <w:divsChild>
                <w:div w:id="91828427">
                  <w:marLeft w:val="0"/>
                  <w:marRight w:val="0"/>
                  <w:marTop w:val="0"/>
                  <w:marBottom w:val="0"/>
                  <w:divBdr>
                    <w:top w:val="none" w:sz="0" w:space="0" w:color="auto"/>
                    <w:left w:val="none" w:sz="0" w:space="0" w:color="auto"/>
                    <w:bottom w:val="none" w:sz="0" w:space="0" w:color="auto"/>
                    <w:right w:val="none" w:sz="0" w:space="0" w:color="auto"/>
                  </w:divBdr>
                </w:div>
                <w:div w:id="173670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949454">
          <w:marLeft w:val="0"/>
          <w:marRight w:val="0"/>
          <w:marTop w:val="0"/>
          <w:marBottom w:val="0"/>
          <w:divBdr>
            <w:top w:val="none" w:sz="0" w:space="0" w:color="auto"/>
            <w:left w:val="none" w:sz="0" w:space="0" w:color="auto"/>
            <w:bottom w:val="none" w:sz="0" w:space="0" w:color="auto"/>
            <w:right w:val="none" w:sz="0" w:space="0" w:color="auto"/>
          </w:divBdr>
          <w:divsChild>
            <w:div w:id="294990436">
              <w:marLeft w:val="0"/>
              <w:marRight w:val="0"/>
              <w:marTop w:val="0"/>
              <w:marBottom w:val="0"/>
              <w:divBdr>
                <w:top w:val="none" w:sz="0" w:space="0" w:color="auto"/>
                <w:left w:val="none" w:sz="0" w:space="0" w:color="auto"/>
                <w:bottom w:val="none" w:sz="0" w:space="0" w:color="auto"/>
                <w:right w:val="none" w:sz="0" w:space="0" w:color="auto"/>
              </w:divBdr>
              <w:divsChild>
                <w:div w:id="1832214914">
                  <w:marLeft w:val="0"/>
                  <w:marRight w:val="0"/>
                  <w:marTop w:val="0"/>
                  <w:marBottom w:val="0"/>
                  <w:divBdr>
                    <w:top w:val="none" w:sz="0" w:space="0" w:color="auto"/>
                    <w:left w:val="none" w:sz="0" w:space="0" w:color="auto"/>
                    <w:bottom w:val="none" w:sz="0" w:space="0" w:color="auto"/>
                    <w:right w:val="none" w:sz="0" w:space="0" w:color="auto"/>
                  </w:divBdr>
                </w:div>
                <w:div w:id="167687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201072">
          <w:marLeft w:val="0"/>
          <w:marRight w:val="0"/>
          <w:marTop w:val="0"/>
          <w:marBottom w:val="0"/>
          <w:divBdr>
            <w:top w:val="none" w:sz="0" w:space="0" w:color="auto"/>
            <w:left w:val="none" w:sz="0" w:space="0" w:color="auto"/>
            <w:bottom w:val="none" w:sz="0" w:space="0" w:color="auto"/>
            <w:right w:val="none" w:sz="0" w:space="0" w:color="auto"/>
          </w:divBdr>
          <w:divsChild>
            <w:div w:id="1280529529">
              <w:marLeft w:val="0"/>
              <w:marRight w:val="0"/>
              <w:marTop w:val="0"/>
              <w:marBottom w:val="0"/>
              <w:divBdr>
                <w:top w:val="none" w:sz="0" w:space="0" w:color="auto"/>
                <w:left w:val="none" w:sz="0" w:space="0" w:color="auto"/>
                <w:bottom w:val="none" w:sz="0" w:space="0" w:color="auto"/>
                <w:right w:val="none" w:sz="0" w:space="0" w:color="auto"/>
              </w:divBdr>
              <w:divsChild>
                <w:div w:id="1095057726">
                  <w:marLeft w:val="0"/>
                  <w:marRight w:val="0"/>
                  <w:marTop w:val="0"/>
                  <w:marBottom w:val="0"/>
                  <w:divBdr>
                    <w:top w:val="none" w:sz="0" w:space="0" w:color="auto"/>
                    <w:left w:val="none" w:sz="0" w:space="0" w:color="auto"/>
                    <w:bottom w:val="none" w:sz="0" w:space="0" w:color="auto"/>
                    <w:right w:val="none" w:sz="0" w:space="0" w:color="auto"/>
                  </w:divBdr>
                </w:div>
                <w:div w:id="238297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5833">
          <w:marLeft w:val="0"/>
          <w:marRight w:val="0"/>
          <w:marTop w:val="0"/>
          <w:marBottom w:val="0"/>
          <w:divBdr>
            <w:top w:val="none" w:sz="0" w:space="0" w:color="auto"/>
            <w:left w:val="none" w:sz="0" w:space="0" w:color="auto"/>
            <w:bottom w:val="none" w:sz="0" w:space="0" w:color="auto"/>
            <w:right w:val="none" w:sz="0" w:space="0" w:color="auto"/>
          </w:divBdr>
          <w:divsChild>
            <w:div w:id="102043910">
              <w:marLeft w:val="0"/>
              <w:marRight w:val="0"/>
              <w:marTop w:val="0"/>
              <w:marBottom w:val="0"/>
              <w:divBdr>
                <w:top w:val="none" w:sz="0" w:space="0" w:color="auto"/>
                <w:left w:val="none" w:sz="0" w:space="0" w:color="auto"/>
                <w:bottom w:val="none" w:sz="0" w:space="0" w:color="auto"/>
                <w:right w:val="none" w:sz="0" w:space="0" w:color="auto"/>
              </w:divBdr>
              <w:divsChild>
                <w:div w:id="721564208">
                  <w:marLeft w:val="0"/>
                  <w:marRight w:val="0"/>
                  <w:marTop w:val="0"/>
                  <w:marBottom w:val="0"/>
                  <w:divBdr>
                    <w:top w:val="none" w:sz="0" w:space="0" w:color="auto"/>
                    <w:left w:val="none" w:sz="0" w:space="0" w:color="auto"/>
                    <w:bottom w:val="none" w:sz="0" w:space="0" w:color="auto"/>
                    <w:right w:val="none" w:sz="0" w:space="0" w:color="auto"/>
                  </w:divBdr>
                </w:div>
                <w:div w:id="52126130">
                  <w:marLeft w:val="0"/>
                  <w:marRight w:val="0"/>
                  <w:marTop w:val="0"/>
                  <w:marBottom w:val="0"/>
                  <w:divBdr>
                    <w:top w:val="none" w:sz="0" w:space="0" w:color="auto"/>
                    <w:left w:val="none" w:sz="0" w:space="0" w:color="auto"/>
                    <w:bottom w:val="none" w:sz="0" w:space="0" w:color="auto"/>
                    <w:right w:val="none" w:sz="0" w:space="0" w:color="auto"/>
                  </w:divBdr>
                </w:div>
              </w:divsChild>
            </w:div>
            <w:div w:id="1846166855">
              <w:marLeft w:val="0"/>
              <w:marRight w:val="0"/>
              <w:marTop w:val="0"/>
              <w:marBottom w:val="0"/>
              <w:divBdr>
                <w:top w:val="none" w:sz="0" w:space="0" w:color="auto"/>
                <w:left w:val="none" w:sz="0" w:space="0" w:color="auto"/>
                <w:bottom w:val="none" w:sz="0" w:space="0" w:color="auto"/>
                <w:right w:val="none" w:sz="0" w:space="0" w:color="auto"/>
              </w:divBdr>
              <w:divsChild>
                <w:div w:id="1256204867">
                  <w:marLeft w:val="0"/>
                  <w:marRight w:val="0"/>
                  <w:marTop w:val="0"/>
                  <w:marBottom w:val="0"/>
                  <w:divBdr>
                    <w:top w:val="none" w:sz="0" w:space="0" w:color="auto"/>
                    <w:left w:val="none" w:sz="0" w:space="0" w:color="auto"/>
                    <w:bottom w:val="none" w:sz="0" w:space="0" w:color="auto"/>
                    <w:right w:val="none" w:sz="0" w:space="0" w:color="auto"/>
                  </w:divBdr>
                  <w:divsChild>
                    <w:div w:id="65283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683747">
              <w:marLeft w:val="0"/>
              <w:marRight w:val="0"/>
              <w:marTop w:val="0"/>
              <w:marBottom w:val="0"/>
              <w:divBdr>
                <w:top w:val="none" w:sz="0" w:space="0" w:color="auto"/>
                <w:left w:val="none" w:sz="0" w:space="0" w:color="auto"/>
                <w:bottom w:val="none" w:sz="0" w:space="0" w:color="auto"/>
                <w:right w:val="none" w:sz="0" w:space="0" w:color="auto"/>
              </w:divBdr>
              <w:divsChild>
                <w:div w:id="1231773139">
                  <w:marLeft w:val="0"/>
                  <w:marRight w:val="0"/>
                  <w:marTop w:val="0"/>
                  <w:marBottom w:val="0"/>
                  <w:divBdr>
                    <w:top w:val="none" w:sz="0" w:space="0" w:color="auto"/>
                    <w:left w:val="none" w:sz="0" w:space="0" w:color="auto"/>
                    <w:bottom w:val="none" w:sz="0" w:space="0" w:color="auto"/>
                    <w:right w:val="none" w:sz="0" w:space="0" w:color="auto"/>
                  </w:divBdr>
                  <w:divsChild>
                    <w:div w:id="116420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78941">
              <w:marLeft w:val="0"/>
              <w:marRight w:val="0"/>
              <w:marTop w:val="0"/>
              <w:marBottom w:val="0"/>
              <w:divBdr>
                <w:top w:val="none" w:sz="0" w:space="0" w:color="auto"/>
                <w:left w:val="none" w:sz="0" w:space="0" w:color="auto"/>
                <w:bottom w:val="none" w:sz="0" w:space="0" w:color="auto"/>
                <w:right w:val="none" w:sz="0" w:space="0" w:color="auto"/>
              </w:divBdr>
              <w:divsChild>
                <w:div w:id="492375434">
                  <w:marLeft w:val="0"/>
                  <w:marRight w:val="0"/>
                  <w:marTop w:val="0"/>
                  <w:marBottom w:val="0"/>
                  <w:divBdr>
                    <w:top w:val="none" w:sz="0" w:space="0" w:color="auto"/>
                    <w:left w:val="none" w:sz="0" w:space="0" w:color="auto"/>
                    <w:bottom w:val="none" w:sz="0" w:space="0" w:color="auto"/>
                    <w:right w:val="none" w:sz="0" w:space="0" w:color="auto"/>
                  </w:divBdr>
                  <w:divsChild>
                    <w:div w:id="14605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1547">
              <w:marLeft w:val="0"/>
              <w:marRight w:val="0"/>
              <w:marTop w:val="0"/>
              <w:marBottom w:val="0"/>
              <w:divBdr>
                <w:top w:val="none" w:sz="0" w:space="0" w:color="auto"/>
                <w:left w:val="none" w:sz="0" w:space="0" w:color="auto"/>
                <w:bottom w:val="none" w:sz="0" w:space="0" w:color="auto"/>
                <w:right w:val="none" w:sz="0" w:space="0" w:color="auto"/>
              </w:divBdr>
              <w:divsChild>
                <w:div w:id="585572953">
                  <w:marLeft w:val="0"/>
                  <w:marRight w:val="0"/>
                  <w:marTop w:val="0"/>
                  <w:marBottom w:val="0"/>
                  <w:divBdr>
                    <w:top w:val="none" w:sz="0" w:space="0" w:color="auto"/>
                    <w:left w:val="none" w:sz="0" w:space="0" w:color="auto"/>
                    <w:bottom w:val="none" w:sz="0" w:space="0" w:color="auto"/>
                    <w:right w:val="none" w:sz="0" w:space="0" w:color="auto"/>
                  </w:divBdr>
                  <w:divsChild>
                    <w:div w:id="1220021383">
                      <w:marLeft w:val="0"/>
                      <w:marRight w:val="0"/>
                      <w:marTop w:val="0"/>
                      <w:marBottom w:val="0"/>
                      <w:divBdr>
                        <w:top w:val="none" w:sz="0" w:space="0" w:color="auto"/>
                        <w:left w:val="none" w:sz="0" w:space="0" w:color="auto"/>
                        <w:bottom w:val="none" w:sz="0" w:space="0" w:color="auto"/>
                        <w:right w:val="none" w:sz="0" w:space="0" w:color="auto"/>
                      </w:divBdr>
                    </w:div>
                  </w:divsChild>
                </w:div>
                <w:div w:id="1578633478">
                  <w:marLeft w:val="0"/>
                  <w:marRight w:val="0"/>
                  <w:marTop w:val="0"/>
                  <w:marBottom w:val="0"/>
                  <w:divBdr>
                    <w:top w:val="none" w:sz="0" w:space="0" w:color="auto"/>
                    <w:left w:val="none" w:sz="0" w:space="0" w:color="auto"/>
                    <w:bottom w:val="none" w:sz="0" w:space="0" w:color="auto"/>
                    <w:right w:val="none" w:sz="0" w:space="0" w:color="auto"/>
                  </w:divBdr>
                  <w:divsChild>
                    <w:div w:id="273750974">
                      <w:marLeft w:val="0"/>
                      <w:marRight w:val="0"/>
                      <w:marTop w:val="0"/>
                      <w:marBottom w:val="0"/>
                      <w:divBdr>
                        <w:top w:val="none" w:sz="0" w:space="0" w:color="auto"/>
                        <w:left w:val="none" w:sz="0" w:space="0" w:color="auto"/>
                        <w:bottom w:val="none" w:sz="0" w:space="0" w:color="auto"/>
                        <w:right w:val="none" w:sz="0" w:space="0" w:color="auto"/>
                      </w:divBdr>
                      <w:divsChild>
                        <w:div w:id="824978701">
                          <w:marLeft w:val="0"/>
                          <w:marRight w:val="0"/>
                          <w:marTop w:val="0"/>
                          <w:marBottom w:val="0"/>
                          <w:divBdr>
                            <w:top w:val="none" w:sz="0" w:space="0" w:color="auto"/>
                            <w:left w:val="none" w:sz="0" w:space="0" w:color="auto"/>
                            <w:bottom w:val="none" w:sz="0" w:space="0" w:color="auto"/>
                            <w:right w:val="none" w:sz="0" w:space="0" w:color="auto"/>
                          </w:divBdr>
                        </w:div>
                        <w:div w:id="157373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331750">
                  <w:marLeft w:val="0"/>
                  <w:marRight w:val="0"/>
                  <w:marTop w:val="0"/>
                  <w:marBottom w:val="0"/>
                  <w:divBdr>
                    <w:top w:val="none" w:sz="0" w:space="0" w:color="auto"/>
                    <w:left w:val="none" w:sz="0" w:space="0" w:color="auto"/>
                    <w:bottom w:val="none" w:sz="0" w:space="0" w:color="auto"/>
                    <w:right w:val="none" w:sz="0" w:space="0" w:color="auto"/>
                  </w:divBdr>
                  <w:divsChild>
                    <w:div w:id="383257814">
                      <w:marLeft w:val="0"/>
                      <w:marRight w:val="0"/>
                      <w:marTop w:val="0"/>
                      <w:marBottom w:val="0"/>
                      <w:divBdr>
                        <w:top w:val="none" w:sz="0" w:space="0" w:color="auto"/>
                        <w:left w:val="none" w:sz="0" w:space="0" w:color="auto"/>
                        <w:bottom w:val="none" w:sz="0" w:space="0" w:color="auto"/>
                        <w:right w:val="none" w:sz="0" w:space="0" w:color="auto"/>
                      </w:divBdr>
                      <w:divsChild>
                        <w:div w:id="618991239">
                          <w:marLeft w:val="0"/>
                          <w:marRight w:val="0"/>
                          <w:marTop w:val="0"/>
                          <w:marBottom w:val="0"/>
                          <w:divBdr>
                            <w:top w:val="none" w:sz="0" w:space="0" w:color="auto"/>
                            <w:left w:val="none" w:sz="0" w:space="0" w:color="auto"/>
                            <w:bottom w:val="none" w:sz="0" w:space="0" w:color="auto"/>
                            <w:right w:val="none" w:sz="0" w:space="0" w:color="auto"/>
                          </w:divBdr>
                        </w:div>
                        <w:div w:id="140433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822880">
                  <w:marLeft w:val="0"/>
                  <w:marRight w:val="0"/>
                  <w:marTop w:val="0"/>
                  <w:marBottom w:val="0"/>
                  <w:divBdr>
                    <w:top w:val="none" w:sz="0" w:space="0" w:color="auto"/>
                    <w:left w:val="none" w:sz="0" w:space="0" w:color="auto"/>
                    <w:bottom w:val="none" w:sz="0" w:space="0" w:color="auto"/>
                    <w:right w:val="none" w:sz="0" w:space="0" w:color="auto"/>
                  </w:divBdr>
                  <w:divsChild>
                    <w:div w:id="415785929">
                      <w:marLeft w:val="0"/>
                      <w:marRight w:val="0"/>
                      <w:marTop w:val="0"/>
                      <w:marBottom w:val="0"/>
                      <w:divBdr>
                        <w:top w:val="none" w:sz="0" w:space="0" w:color="auto"/>
                        <w:left w:val="none" w:sz="0" w:space="0" w:color="auto"/>
                        <w:bottom w:val="none" w:sz="0" w:space="0" w:color="auto"/>
                        <w:right w:val="none" w:sz="0" w:space="0" w:color="auto"/>
                      </w:divBdr>
                      <w:divsChild>
                        <w:div w:id="619998989">
                          <w:marLeft w:val="0"/>
                          <w:marRight w:val="0"/>
                          <w:marTop w:val="0"/>
                          <w:marBottom w:val="0"/>
                          <w:divBdr>
                            <w:top w:val="none" w:sz="0" w:space="0" w:color="auto"/>
                            <w:left w:val="none" w:sz="0" w:space="0" w:color="auto"/>
                            <w:bottom w:val="none" w:sz="0" w:space="0" w:color="auto"/>
                            <w:right w:val="none" w:sz="0" w:space="0" w:color="auto"/>
                          </w:divBdr>
                        </w:div>
                        <w:div w:id="185317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564006">
                  <w:marLeft w:val="0"/>
                  <w:marRight w:val="0"/>
                  <w:marTop w:val="0"/>
                  <w:marBottom w:val="0"/>
                  <w:divBdr>
                    <w:top w:val="none" w:sz="0" w:space="0" w:color="auto"/>
                    <w:left w:val="none" w:sz="0" w:space="0" w:color="auto"/>
                    <w:bottom w:val="none" w:sz="0" w:space="0" w:color="auto"/>
                    <w:right w:val="none" w:sz="0" w:space="0" w:color="auto"/>
                  </w:divBdr>
                  <w:divsChild>
                    <w:div w:id="108474674">
                      <w:marLeft w:val="0"/>
                      <w:marRight w:val="0"/>
                      <w:marTop w:val="0"/>
                      <w:marBottom w:val="0"/>
                      <w:divBdr>
                        <w:top w:val="none" w:sz="0" w:space="0" w:color="auto"/>
                        <w:left w:val="none" w:sz="0" w:space="0" w:color="auto"/>
                        <w:bottom w:val="none" w:sz="0" w:space="0" w:color="auto"/>
                        <w:right w:val="none" w:sz="0" w:space="0" w:color="auto"/>
                      </w:divBdr>
                      <w:divsChild>
                        <w:div w:id="1109474147">
                          <w:marLeft w:val="0"/>
                          <w:marRight w:val="0"/>
                          <w:marTop w:val="0"/>
                          <w:marBottom w:val="0"/>
                          <w:divBdr>
                            <w:top w:val="none" w:sz="0" w:space="0" w:color="auto"/>
                            <w:left w:val="none" w:sz="0" w:space="0" w:color="auto"/>
                            <w:bottom w:val="none" w:sz="0" w:space="0" w:color="auto"/>
                            <w:right w:val="none" w:sz="0" w:space="0" w:color="auto"/>
                          </w:divBdr>
                        </w:div>
                        <w:div w:id="151329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88886">
              <w:marLeft w:val="0"/>
              <w:marRight w:val="0"/>
              <w:marTop w:val="0"/>
              <w:marBottom w:val="0"/>
              <w:divBdr>
                <w:top w:val="none" w:sz="0" w:space="0" w:color="auto"/>
                <w:left w:val="none" w:sz="0" w:space="0" w:color="auto"/>
                <w:bottom w:val="none" w:sz="0" w:space="0" w:color="auto"/>
                <w:right w:val="none" w:sz="0" w:space="0" w:color="auto"/>
              </w:divBdr>
              <w:divsChild>
                <w:div w:id="76947354">
                  <w:marLeft w:val="0"/>
                  <w:marRight w:val="0"/>
                  <w:marTop w:val="0"/>
                  <w:marBottom w:val="0"/>
                  <w:divBdr>
                    <w:top w:val="none" w:sz="0" w:space="0" w:color="auto"/>
                    <w:left w:val="none" w:sz="0" w:space="0" w:color="auto"/>
                    <w:bottom w:val="none" w:sz="0" w:space="0" w:color="auto"/>
                    <w:right w:val="none" w:sz="0" w:space="0" w:color="auto"/>
                  </w:divBdr>
                  <w:divsChild>
                    <w:div w:id="207631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536010">
              <w:marLeft w:val="0"/>
              <w:marRight w:val="0"/>
              <w:marTop w:val="0"/>
              <w:marBottom w:val="0"/>
              <w:divBdr>
                <w:top w:val="none" w:sz="0" w:space="0" w:color="auto"/>
                <w:left w:val="none" w:sz="0" w:space="0" w:color="auto"/>
                <w:bottom w:val="none" w:sz="0" w:space="0" w:color="auto"/>
                <w:right w:val="none" w:sz="0" w:space="0" w:color="auto"/>
              </w:divBdr>
              <w:divsChild>
                <w:div w:id="2062441884">
                  <w:marLeft w:val="0"/>
                  <w:marRight w:val="0"/>
                  <w:marTop w:val="0"/>
                  <w:marBottom w:val="0"/>
                  <w:divBdr>
                    <w:top w:val="none" w:sz="0" w:space="0" w:color="auto"/>
                    <w:left w:val="none" w:sz="0" w:space="0" w:color="auto"/>
                    <w:bottom w:val="none" w:sz="0" w:space="0" w:color="auto"/>
                    <w:right w:val="none" w:sz="0" w:space="0" w:color="auto"/>
                  </w:divBdr>
                  <w:divsChild>
                    <w:div w:id="128044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61697">
              <w:marLeft w:val="0"/>
              <w:marRight w:val="0"/>
              <w:marTop w:val="0"/>
              <w:marBottom w:val="0"/>
              <w:divBdr>
                <w:top w:val="none" w:sz="0" w:space="0" w:color="auto"/>
                <w:left w:val="none" w:sz="0" w:space="0" w:color="auto"/>
                <w:bottom w:val="none" w:sz="0" w:space="0" w:color="auto"/>
                <w:right w:val="none" w:sz="0" w:space="0" w:color="auto"/>
              </w:divBdr>
              <w:divsChild>
                <w:div w:id="1961717660">
                  <w:marLeft w:val="0"/>
                  <w:marRight w:val="0"/>
                  <w:marTop w:val="0"/>
                  <w:marBottom w:val="0"/>
                  <w:divBdr>
                    <w:top w:val="none" w:sz="0" w:space="0" w:color="auto"/>
                    <w:left w:val="none" w:sz="0" w:space="0" w:color="auto"/>
                    <w:bottom w:val="none" w:sz="0" w:space="0" w:color="auto"/>
                    <w:right w:val="none" w:sz="0" w:space="0" w:color="auto"/>
                  </w:divBdr>
                  <w:divsChild>
                    <w:div w:id="69430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915761">
              <w:marLeft w:val="0"/>
              <w:marRight w:val="0"/>
              <w:marTop w:val="0"/>
              <w:marBottom w:val="0"/>
              <w:divBdr>
                <w:top w:val="none" w:sz="0" w:space="0" w:color="auto"/>
                <w:left w:val="none" w:sz="0" w:space="0" w:color="auto"/>
                <w:bottom w:val="none" w:sz="0" w:space="0" w:color="auto"/>
                <w:right w:val="none" w:sz="0" w:space="0" w:color="auto"/>
              </w:divBdr>
              <w:divsChild>
                <w:div w:id="2004580517">
                  <w:marLeft w:val="0"/>
                  <w:marRight w:val="0"/>
                  <w:marTop w:val="0"/>
                  <w:marBottom w:val="0"/>
                  <w:divBdr>
                    <w:top w:val="none" w:sz="0" w:space="0" w:color="auto"/>
                    <w:left w:val="none" w:sz="0" w:space="0" w:color="auto"/>
                    <w:bottom w:val="none" w:sz="0" w:space="0" w:color="auto"/>
                    <w:right w:val="none" w:sz="0" w:space="0" w:color="auto"/>
                  </w:divBdr>
                  <w:divsChild>
                    <w:div w:id="185652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72785">
          <w:marLeft w:val="0"/>
          <w:marRight w:val="0"/>
          <w:marTop w:val="0"/>
          <w:marBottom w:val="0"/>
          <w:divBdr>
            <w:top w:val="none" w:sz="0" w:space="0" w:color="auto"/>
            <w:left w:val="none" w:sz="0" w:space="0" w:color="auto"/>
            <w:bottom w:val="none" w:sz="0" w:space="0" w:color="auto"/>
            <w:right w:val="none" w:sz="0" w:space="0" w:color="auto"/>
          </w:divBdr>
          <w:divsChild>
            <w:div w:id="1242443623">
              <w:marLeft w:val="0"/>
              <w:marRight w:val="0"/>
              <w:marTop w:val="0"/>
              <w:marBottom w:val="0"/>
              <w:divBdr>
                <w:top w:val="none" w:sz="0" w:space="0" w:color="auto"/>
                <w:left w:val="none" w:sz="0" w:space="0" w:color="auto"/>
                <w:bottom w:val="none" w:sz="0" w:space="0" w:color="auto"/>
                <w:right w:val="none" w:sz="0" w:space="0" w:color="auto"/>
              </w:divBdr>
              <w:divsChild>
                <w:div w:id="1176729073">
                  <w:marLeft w:val="0"/>
                  <w:marRight w:val="0"/>
                  <w:marTop w:val="0"/>
                  <w:marBottom w:val="0"/>
                  <w:divBdr>
                    <w:top w:val="none" w:sz="0" w:space="0" w:color="auto"/>
                    <w:left w:val="none" w:sz="0" w:space="0" w:color="auto"/>
                    <w:bottom w:val="none" w:sz="0" w:space="0" w:color="auto"/>
                    <w:right w:val="none" w:sz="0" w:space="0" w:color="auto"/>
                  </w:divBdr>
                </w:div>
                <w:div w:id="1104837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610409">
          <w:marLeft w:val="0"/>
          <w:marRight w:val="0"/>
          <w:marTop w:val="0"/>
          <w:marBottom w:val="0"/>
          <w:divBdr>
            <w:top w:val="none" w:sz="0" w:space="0" w:color="auto"/>
            <w:left w:val="none" w:sz="0" w:space="0" w:color="auto"/>
            <w:bottom w:val="none" w:sz="0" w:space="0" w:color="auto"/>
            <w:right w:val="none" w:sz="0" w:space="0" w:color="auto"/>
          </w:divBdr>
          <w:divsChild>
            <w:div w:id="384836193">
              <w:marLeft w:val="0"/>
              <w:marRight w:val="0"/>
              <w:marTop w:val="0"/>
              <w:marBottom w:val="0"/>
              <w:divBdr>
                <w:top w:val="none" w:sz="0" w:space="0" w:color="auto"/>
                <w:left w:val="none" w:sz="0" w:space="0" w:color="auto"/>
                <w:bottom w:val="none" w:sz="0" w:space="0" w:color="auto"/>
                <w:right w:val="none" w:sz="0" w:space="0" w:color="auto"/>
              </w:divBdr>
              <w:divsChild>
                <w:div w:id="930433743">
                  <w:marLeft w:val="0"/>
                  <w:marRight w:val="0"/>
                  <w:marTop w:val="0"/>
                  <w:marBottom w:val="0"/>
                  <w:divBdr>
                    <w:top w:val="none" w:sz="0" w:space="0" w:color="auto"/>
                    <w:left w:val="none" w:sz="0" w:space="0" w:color="auto"/>
                    <w:bottom w:val="none" w:sz="0" w:space="0" w:color="auto"/>
                    <w:right w:val="none" w:sz="0" w:space="0" w:color="auto"/>
                  </w:divBdr>
                </w:div>
                <w:div w:id="21265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87695">
      <w:bodyDiv w:val="1"/>
      <w:marLeft w:val="0"/>
      <w:marRight w:val="0"/>
      <w:marTop w:val="0"/>
      <w:marBottom w:val="0"/>
      <w:divBdr>
        <w:top w:val="none" w:sz="0" w:space="0" w:color="auto"/>
        <w:left w:val="none" w:sz="0" w:space="0" w:color="auto"/>
        <w:bottom w:val="none" w:sz="0" w:space="0" w:color="auto"/>
        <w:right w:val="none" w:sz="0" w:space="0" w:color="auto"/>
      </w:divBdr>
    </w:div>
    <w:div w:id="1895045156">
      <w:bodyDiv w:val="1"/>
      <w:marLeft w:val="0"/>
      <w:marRight w:val="0"/>
      <w:marTop w:val="0"/>
      <w:marBottom w:val="0"/>
      <w:divBdr>
        <w:top w:val="none" w:sz="0" w:space="0" w:color="auto"/>
        <w:left w:val="none" w:sz="0" w:space="0" w:color="auto"/>
        <w:bottom w:val="none" w:sz="0" w:space="0" w:color="auto"/>
        <w:right w:val="none" w:sz="0" w:space="0" w:color="auto"/>
      </w:divBdr>
      <w:divsChild>
        <w:div w:id="195431921">
          <w:marLeft w:val="0"/>
          <w:marRight w:val="0"/>
          <w:marTop w:val="0"/>
          <w:marBottom w:val="0"/>
          <w:divBdr>
            <w:top w:val="none" w:sz="0" w:space="0" w:color="auto"/>
            <w:left w:val="none" w:sz="0" w:space="0" w:color="auto"/>
            <w:bottom w:val="none" w:sz="0" w:space="0" w:color="auto"/>
            <w:right w:val="none" w:sz="0" w:space="0" w:color="auto"/>
          </w:divBdr>
          <w:divsChild>
            <w:div w:id="973174576">
              <w:marLeft w:val="0"/>
              <w:marRight w:val="0"/>
              <w:marTop w:val="0"/>
              <w:marBottom w:val="0"/>
              <w:divBdr>
                <w:top w:val="none" w:sz="0" w:space="0" w:color="auto"/>
                <w:left w:val="none" w:sz="0" w:space="0" w:color="auto"/>
                <w:bottom w:val="none" w:sz="0" w:space="0" w:color="auto"/>
                <w:right w:val="none" w:sz="0" w:space="0" w:color="auto"/>
              </w:divBdr>
              <w:divsChild>
                <w:div w:id="508255938">
                  <w:marLeft w:val="0"/>
                  <w:marRight w:val="0"/>
                  <w:marTop w:val="0"/>
                  <w:marBottom w:val="0"/>
                  <w:divBdr>
                    <w:top w:val="none" w:sz="0" w:space="0" w:color="auto"/>
                    <w:left w:val="none" w:sz="0" w:space="0" w:color="auto"/>
                    <w:bottom w:val="none" w:sz="0" w:space="0" w:color="auto"/>
                    <w:right w:val="none" w:sz="0" w:space="0" w:color="auto"/>
                  </w:divBdr>
                </w:div>
                <w:div w:id="168081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480216">
          <w:marLeft w:val="0"/>
          <w:marRight w:val="0"/>
          <w:marTop w:val="0"/>
          <w:marBottom w:val="0"/>
          <w:divBdr>
            <w:top w:val="none" w:sz="0" w:space="0" w:color="auto"/>
            <w:left w:val="none" w:sz="0" w:space="0" w:color="auto"/>
            <w:bottom w:val="none" w:sz="0" w:space="0" w:color="auto"/>
            <w:right w:val="none" w:sz="0" w:space="0" w:color="auto"/>
          </w:divBdr>
          <w:divsChild>
            <w:div w:id="557864326">
              <w:marLeft w:val="0"/>
              <w:marRight w:val="0"/>
              <w:marTop w:val="0"/>
              <w:marBottom w:val="0"/>
              <w:divBdr>
                <w:top w:val="none" w:sz="0" w:space="0" w:color="auto"/>
                <w:left w:val="none" w:sz="0" w:space="0" w:color="auto"/>
                <w:bottom w:val="none" w:sz="0" w:space="0" w:color="auto"/>
                <w:right w:val="none" w:sz="0" w:space="0" w:color="auto"/>
              </w:divBdr>
              <w:divsChild>
                <w:div w:id="1855455938">
                  <w:marLeft w:val="0"/>
                  <w:marRight w:val="0"/>
                  <w:marTop w:val="0"/>
                  <w:marBottom w:val="0"/>
                  <w:divBdr>
                    <w:top w:val="none" w:sz="0" w:space="0" w:color="auto"/>
                    <w:left w:val="none" w:sz="0" w:space="0" w:color="auto"/>
                    <w:bottom w:val="none" w:sz="0" w:space="0" w:color="auto"/>
                    <w:right w:val="none" w:sz="0" w:space="0" w:color="auto"/>
                  </w:divBdr>
                </w:div>
                <w:div w:id="1635601504">
                  <w:marLeft w:val="0"/>
                  <w:marRight w:val="0"/>
                  <w:marTop w:val="0"/>
                  <w:marBottom w:val="0"/>
                  <w:divBdr>
                    <w:top w:val="none" w:sz="0" w:space="0" w:color="auto"/>
                    <w:left w:val="none" w:sz="0" w:space="0" w:color="auto"/>
                    <w:bottom w:val="none" w:sz="0" w:space="0" w:color="auto"/>
                    <w:right w:val="none" w:sz="0" w:space="0" w:color="auto"/>
                  </w:divBdr>
                </w:div>
              </w:divsChild>
            </w:div>
            <w:div w:id="762724054">
              <w:marLeft w:val="0"/>
              <w:marRight w:val="0"/>
              <w:marTop w:val="0"/>
              <w:marBottom w:val="0"/>
              <w:divBdr>
                <w:top w:val="none" w:sz="0" w:space="0" w:color="auto"/>
                <w:left w:val="none" w:sz="0" w:space="0" w:color="auto"/>
                <w:bottom w:val="none" w:sz="0" w:space="0" w:color="auto"/>
                <w:right w:val="none" w:sz="0" w:space="0" w:color="auto"/>
              </w:divBdr>
              <w:divsChild>
                <w:div w:id="2050297021">
                  <w:marLeft w:val="0"/>
                  <w:marRight w:val="0"/>
                  <w:marTop w:val="0"/>
                  <w:marBottom w:val="0"/>
                  <w:divBdr>
                    <w:top w:val="none" w:sz="0" w:space="0" w:color="auto"/>
                    <w:left w:val="none" w:sz="0" w:space="0" w:color="auto"/>
                    <w:bottom w:val="none" w:sz="0" w:space="0" w:color="auto"/>
                    <w:right w:val="none" w:sz="0" w:space="0" w:color="auto"/>
                  </w:divBdr>
                  <w:divsChild>
                    <w:div w:id="1371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214241">
              <w:marLeft w:val="0"/>
              <w:marRight w:val="0"/>
              <w:marTop w:val="0"/>
              <w:marBottom w:val="0"/>
              <w:divBdr>
                <w:top w:val="none" w:sz="0" w:space="0" w:color="auto"/>
                <w:left w:val="none" w:sz="0" w:space="0" w:color="auto"/>
                <w:bottom w:val="none" w:sz="0" w:space="0" w:color="auto"/>
                <w:right w:val="none" w:sz="0" w:space="0" w:color="auto"/>
              </w:divBdr>
              <w:divsChild>
                <w:div w:id="191961866">
                  <w:marLeft w:val="0"/>
                  <w:marRight w:val="0"/>
                  <w:marTop w:val="0"/>
                  <w:marBottom w:val="0"/>
                  <w:divBdr>
                    <w:top w:val="none" w:sz="0" w:space="0" w:color="auto"/>
                    <w:left w:val="none" w:sz="0" w:space="0" w:color="auto"/>
                    <w:bottom w:val="none" w:sz="0" w:space="0" w:color="auto"/>
                    <w:right w:val="none" w:sz="0" w:space="0" w:color="auto"/>
                  </w:divBdr>
                  <w:divsChild>
                    <w:div w:id="85531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912682">
          <w:marLeft w:val="0"/>
          <w:marRight w:val="0"/>
          <w:marTop w:val="0"/>
          <w:marBottom w:val="0"/>
          <w:divBdr>
            <w:top w:val="none" w:sz="0" w:space="0" w:color="auto"/>
            <w:left w:val="none" w:sz="0" w:space="0" w:color="auto"/>
            <w:bottom w:val="none" w:sz="0" w:space="0" w:color="auto"/>
            <w:right w:val="none" w:sz="0" w:space="0" w:color="auto"/>
          </w:divBdr>
          <w:divsChild>
            <w:div w:id="937716866">
              <w:marLeft w:val="0"/>
              <w:marRight w:val="0"/>
              <w:marTop w:val="0"/>
              <w:marBottom w:val="0"/>
              <w:divBdr>
                <w:top w:val="none" w:sz="0" w:space="0" w:color="auto"/>
                <w:left w:val="none" w:sz="0" w:space="0" w:color="auto"/>
                <w:bottom w:val="none" w:sz="0" w:space="0" w:color="auto"/>
                <w:right w:val="none" w:sz="0" w:space="0" w:color="auto"/>
              </w:divBdr>
              <w:divsChild>
                <w:div w:id="1394963348">
                  <w:marLeft w:val="0"/>
                  <w:marRight w:val="0"/>
                  <w:marTop w:val="0"/>
                  <w:marBottom w:val="0"/>
                  <w:divBdr>
                    <w:top w:val="none" w:sz="0" w:space="0" w:color="auto"/>
                    <w:left w:val="none" w:sz="0" w:space="0" w:color="auto"/>
                    <w:bottom w:val="none" w:sz="0" w:space="0" w:color="auto"/>
                    <w:right w:val="none" w:sz="0" w:space="0" w:color="auto"/>
                  </w:divBdr>
                </w:div>
                <w:div w:id="72070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k.practicallaw.thomsonreuters.com/Document/I829d9830e26f11e398db8b09b4f043e0/View/FullText.html?navigationPath=Search%2Fv1%2Fresults%2Fnavigation%2Fi0ad6ad3c0000018ef0e1b4ab1af098dd%3Fppcid%3D674c595fd47140a5baf578b7c9f129ed%26Nav%3DKNOWHOW_UK%26fragmentIdentifier%3DI829d9830e26f11e398db8b09b4f043e0%26parentRank%3D0%26startIndex%3D1%26contextData%3D%2528sc.Search%2529%26transitionType%3DSearchItem&amp;listSource=Search&amp;listPageSource=d70180ea365725cc51b51437ba2a517e&amp;list=KNOWHOW_UK&amp;rank=1&amp;sessionScopeId=71d11de928eb08b467fb319ce0ff2d7061c8f9907ce3f4f6628986f3dd60315c&amp;ppcid=674c595fd47140a5baf578b7c9f129ed&amp;originationContext=Search%20Result&amp;transitionType=SearchItem&amp;contextData=(sc.Search)&amp;navId=757608427DF7CAF50C5973E2E2E3B7AE&amp;comp=pluk" TargetMode="External"/><Relationship Id="rId18" Type="http://schemas.openxmlformats.org/officeDocument/2006/relationships/hyperlink" Target="file:///C:\Users\lk2\Downloads\Anti-slavery%20and%20human%20trafficking%20clause%20(short%20form).docx"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uk.practicallaw.thomsonreuters.com/Document/I829d9830e26f11e398db8b09b4f043e0/View/FullText.html?navigationPath=Search%2Fv1%2Fresults%2Fnavigation%2Fi0ad6ad3c0000018ef0e1b4ab1af098dd%3Fppcid%3D674c595fd47140a5baf578b7c9f129ed%26Nav%3DKNOWHOW_UK%26fragmentIdentifier%3DI829d9830e26f11e398db8b09b4f043e0%26parentRank%3D0%26startIndex%3D1%26contextData%3D%2528sc.Search%2529%26transitionType%3DSearchItem&amp;listSource=Search&amp;listPageSource=d70180ea365725cc51b51437ba2a517e&amp;list=KNOWHOW_UK&amp;rank=1&amp;sessionScopeId=71d11de928eb08b467fb319ce0ff2d7061c8f9907ce3f4f6628986f3dd60315c&amp;ppcid=674c595fd47140a5baf578b7c9f129ed&amp;originationContext=Search%20Result&amp;transitionType=SearchItem&amp;contextData=(sc.Search)&amp;navId=757608427DF7CAF50C5973E2E2E3B7AE&amp;comp=pluk" TargetMode="External"/><Relationship Id="rId17" Type="http://schemas.openxmlformats.org/officeDocument/2006/relationships/hyperlink" Target="file:///C:\Users\lk2\Downloads\Anti-slavery%20and%20human%20trafficking%20clause%20(short%20form).docx" TargetMode="External"/><Relationship Id="rId2" Type="http://schemas.openxmlformats.org/officeDocument/2006/relationships/customXml" Target="../customXml/item1.xml"/><Relationship Id="rId16" Type="http://schemas.openxmlformats.org/officeDocument/2006/relationships/hyperlink" Target="file:///C:\Users\lk2\Downloads\Anti-slavery%20and%20human%20trafficking%20clause%20(short%20form).docx" TargetMode="Externa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uk.practicallaw.thomsonreuters.com/Document/I829d9830e26f11e398db8b09b4f043e0/View/FullText.html?navigationPath=Search%2Fv1%2Fresults%2Fnavigation%2Fi0ad6ad3c0000018ef0e1b4ab1af098dd%3Fppcid%3D674c595fd47140a5baf578b7c9f129ed%26Nav%3DKNOWHOW_UK%26fragmentIdentifier%3DI829d9830e26f11e398db8b09b4f043e0%26parentRank%3D0%26startIndex%3D1%26contextData%3D%2528sc.Search%2529%26transitionType%3DSearchItem&amp;listSource=Search&amp;listPageSource=d70180ea365725cc51b51437ba2a517e&amp;list=KNOWHOW_UK&amp;rank=1&amp;sessionScopeId=71d11de928eb08b467fb319ce0ff2d7061c8f9907ce3f4f6628986f3dd60315c&amp;ppcid=674c595fd47140a5baf578b7c9f129ed&amp;originationContext=Search%20Result&amp;transitionType=SearchItem&amp;contextData=(sc.Search)&amp;navId=757608427DF7CAF50C5973E2E2E3B7AE&amp;comp=pluk" TargetMode="External"/><Relationship Id="rId5" Type="http://schemas.openxmlformats.org/officeDocument/2006/relationships/settings" Target="settings.xml"/><Relationship Id="rId15" Type="http://schemas.openxmlformats.org/officeDocument/2006/relationships/hyperlink" Target="https://uk.practicallaw.thomsonreuters.com/Document/I829d9830e26f11e398db8b09b4f043e0/View/FullText.html?navigationPath=%2FFoldering%2Fv3%2Flisakelly%2Fhistory%2Fitems%2FdocumentNavigation%2Fb0bdcd3b-8096-4296-9671-da914d93e677%2FBwR26xjAJ5IQKubF62fPgn1wQ7nGyUmk965bn6SfRBXuHsBxaaX20xjmq7lZXYec6qR5od1kJwnFbNsETX%7Cp8rqVj%60WRZ2%7C8&amp;listSource=Foldering&amp;list=historyDocuments&amp;rank=16&amp;sessionScopeId=61b37cf03a91a6c396100638d83b2e1c171464c4c9ad63029a652a5659c9b991&amp;originationContext=MyResearchHistoryAll&amp;transitionType=MyResearchHistoryItem&amp;contextData=(oc.Search)&amp;VR=3.0&amp;RS=cblt1.0&amp;navId=D48124736A7A312DAFCF6736C2C7A35E&amp;comp=pluk" TargetMode="External"/><Relationship Id="rId10" Type="http://schemas.openxmlformats.org/officeDocument/2006/relationships/hyperlink" Target="https://uk.practicallaw.thomsonreuters.com/Document/I829d9830e26f11e398db8b09b4f043e0/View/FullText.html?navigationPath=Search%2Fv1%2Fresults%2Fnavigation%2Fi0ad6ad3c0000018ef0e1b4ab1af098dd%3Fppcid%3D674c595fd47140a5baf578b7c9f129ed%26Nav%3DKNOWHOW_UK%26fragmentIdentifier%3DI829d9830e26f11e398db8b09b4f043e0%26parentRank%3D0%26startIndex%3D1%26contextData%3D%2528sc.Search%2529%26transitionType%3DSearchItem&amp;listSource=Search&amp;listPageSource=d70180ea365725cc51b51437ba2a517e&amp;list=KNOWHOW_UK&amp;rank=1&amp;sessionScopeId=71d11de928eb08b467fb319ce0ff2d7061c8f9907ce3f4f6628986f3dd60315c&amp;ppcid=674c595fd47140a5baf578b7c9f129ed&amp;originationContext=Search%20Result&amp;transitionType=SearchItem&amp;contextData=(sc.Search)&amp;navId=757608427DF7CAF50C5973E2E2E3B7AE&amp;comp=pluk"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uk.practicallaw.thomsonreuters.com/Document/I829d9830e26f11e398db8b09b4f043e0/View/FullText.html?navigationPath=Search%2Fv1%2Fresults%2Fnavigation%2Fi0ad6ad3c0000018ef0e1b4ab1af098dd%3Fppcid%3D674c595fd47140a5baf578b7c9f129ed%26Nav%3DKNOWHOW_UK%26fragmentIdentifier%3DI829d9830e26f11e398db8b09b4f043e0%26parentRank%3D0%26startIndex%3D1%26contextData%3D%2528sc.Search%2529%26transitionType%3DSearchItem&amp;listSource=Search&amp;listPageSource=d70180ea365725cc51b51437ba2a517e&amp;list=KNOWHOW_UK&amp;rank=1&amp;sessionScopeId=71d11de928eb08b467fb319ce0ff2d7061c8f9907ce3f4f6628986f3dd60315c&amp;ppcid=674c595fd47140a5baf578b7c9f129ed&amp;originationContext=Search%20Result&amp;transitionType=SearchItem&amp;contextData=(sc.Search)&amp;navId=757608427DF7CAF50C5973E2E2E3B7AE&amp;comp=pluk" TargetMode="External"/><Relationship Id="rId14" Type="http://schemas.openxmlformats.org/officeDocument/2006/relationships/hyperlink" Target="https://uk.practicallaw.thomsonreuters.com/Document/I829d9830e26f11e398db8b09b4f043e0/View/FullText.html?navigationPath=%2FFoldering%2Fv3%2Flisakelly%2Fhistory%2Fitems%2FdocumentNavigation%2Fb0bdcd3b-8096-4296-9671-da914d93e677%2FBwR26xjAJ5IQKubF62fPgn1wQ7nGyUmk965bn6SfRBXuHsBxaaX20xjmq7lZXYec6qR5od1kJwnFbNsETX%7Cp8rqVj%60WRZ2%7C8&amp;listSource=Foldering&amp;list=historyDocuments&amp;rank=16&amp;sessionScopeId=61b37cf03a91a6c396100638d83b2e1c171464c4c9ad63029a652a5659c9b991&amp;originationContext=MyResearchHistoryAll&amp;transitionType=MyResearchHistoryItem&amp;contextData=(oc.Search)&amp;VR=3.0&amp;RS=cblt1.0&amp;navId=D48124736A7A312DAFCF6736C2C7A35E&amp;comp=pl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E76E8-4999-4034-B362-D8BF10B5A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13</Pages>
  <Words>7223</Words>
  <Characters>41177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Thompson</cp:lastModifiedBy>
  <cp:revision>5</cp:revision>
  <cp:lastPrinted>1900-01-01T00:00:00Z</cp:lastPrinted>
  <dcterms:created xsi:type="dcterms:W3CDTF">1900-01-01T00:00:00Z</dcterms:created>
  <dcterms:modified xsi:type="dcterms:W3CDTF">2024-10-04T10:42:00Z</dcterms:modified>
</cp:coreProperties>
</file>